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88388" w14:textId="77777777" w:rsidR="00430978" w:rsidRDefault="00430978">
      <w:pPr>
        <w:pStyle w:val="BodyText"/>
        <w:ind w:left="0" w:firstLine="0"/>
        <w:jc w:val="left"/>
        <w:rPr>
          <w:rFonts w:ascii="Times New Roman"/>
          <w:sz w:val="28"/>
        </w:rPr>
      </w:pPr>
    </w:p>
    <w:p w14:paraId="45688389" w14:textId="77777777" w:rsidR="00430978" w:rsidRDefault="00430978">
      <w:pPr>
        <w:pStyle w:val="BodyText"/>
        <w:spacing w:before="88"/>
        <w:ind w:left="0" w:firstLine="0"/>
        <w:jc w:val="left"/>
        <w:rPr>
          <w:rFonts w:ascii="Times New Roman"/>
          <w:sz w:val="28"/>
        </w:rPr>
      </w:pPr>
    </w:p>
    <w:p w14:paraId="4568838A" w14:textId="77777777" w:rsidR="00430978" w:rsidRDefault="001373CF">
      <w:pPr>
        <w:pStyle w:val="Title"/>
        <w:spacing w:line="242" w:lineRule="auto"/>
      </w:pPr>
      <w:r>
        <w:rPr>
          <w:color w:val="001F5F"/>
        </w:rPr>
        <w:t>On-Air</w:t>
      </w:r>
      <w:r>
        <w:rPr>
          <w:color w:val="001F5F"/>
          <w:spacing w:val="-4"/>
        </w:rPr>
        <w:t xml:space="preserve"> </w:t>
      </w:r>
      <w:r>
        <w:rPr>
          <w:color w:val="001F5F"/>
        </w:rPr>
        <w:t>Contributor</w:t>
      </w:r>
      <w:r>
        <w:rPr>
          <w:color w:val="001F5F"/>
          <w:spacing w:val="-5"/>
        </w:rPr>
        <w:t xml:space="preserve"> </w:t>
      </w:r>
      <w:r>
        <w:rPr>
          <w:color w:val="001F5F"/>
        </w:rPr>
        <w:t>Self-Employed</w:t>
      </w:r>
      <w:r>
        <w:rPr>
          <w:color w:val="001F5F"/>
          <w:spacing w:val="-5"/>
        </w:rPr>
        <w:t xml:space="preserve"> </w:t>
      </w:r>
      <w:r>
        <w:rPr>
          <w:color w:val="001F5F"/>
        </w:rPr>
        <w:t>Individual</w:t>
      </w:r>
      <w:r>
        <w:rPr>
          <w:color w:val="001F5F"/>
          <w:spacing w:val="-6"/>
        </w:rPr>
        <w:t xml:space="preserve"> </w:t>
      </w:r>
      <w:r>
        <w:rPr>
          <w:color w:val="001F5F"/>
        </w:rPr>
        <w:t>and</w:t>
      </w:r>
      <w:r>
        <w:rPr>
          <w:color w:val="001F5F"/>
          <w:spacing w:val="-5"/>
        </w:rPr>
        <w:t xml:space="preserve"> </w:t>
      </w:r>
      <w:r>
        <w:rPr>
          <w:color w:val="001F5F"/>
        </w:rPr>
        <w:t>Service</w:t>
      </w:r>
      <w:r>
        <w:rPr>
          <w:color w:val="001F5F"/>
          <w:spacing w:val="-5"/>
        </w:rPr>
        <w:t xml:space="preserve"> </w:t>
      </w:r>
      <w:r>
        <w:rPr>
          <w:color w:val="001F5F"/>
        </w:rPr>
        <w:t>Company Terms &amp; Conditions</w:t>
      </w:r>
    </w:p>
    <w:p w14:paraId="4568838B" w14:textId="77777777" w:rsidR="00430978" w:rsidRDefault="00430978">
      <w:pPr>
        <w:pStyle w:val="BodyText"/>
        <w:spacing w:before="233"/>
        <w:ind w:left="0" w:firstLine="0"/>
        <w:jc w:val="left"/>
        <w:rPr>
          <w:b/>
          <w:sz w:val="28"/>
        </w:rPr>
      </w:pPr>
    </w:p>
    <w:p w14:paraId="4568838C" w14:textId="77777777" w:rsidR="00430978" w:rsidRDefault="001373CF">
      <w:pPr>
        <w:pStyle w:val="ListParagraph"/>
        <w:numPr>
          <w:ilvl w:val="0"/>
          <w:numId w:val="7"/>
        </w:numPr>
        <w:tabs>
          <w:tab w:val="left" w:pos="334"/>
          <w:tab w:val="left" w:pos="2666"/>
          <w:tab w:val="left" w:pos="3120"/>
        </w:tabs>
        <w:spacing w:before="0"/>
        <w:ind w:right="185" w:hanging="3006"/>
        <w:jc w:val="both"/>
        <w:rPr>
          <w:sz w:val="20"/>
        </w:rPr>
      </w:pPr>
      <w:r>
        <w:rPr>
          <w:b/>
          <w:color w:val="001F5F"/>
          <w:spacing w:val="-2"/>
          <w:sz w:val="20"/>
        </w:rPr>
        <w:t>Contract</w:t>
      </w:r>
      <w:r>
        <w:rPr>
          <w:b/>
          <w:color w:val="001F5F"/>
          <w:sz w:val="20"/>
        </w:rPr>
        <w:tab/>
      </w:r>
      <w:r>
        <w:rPr>
          <w:sz w:val="20"/>
        </w:rPr>
        <w:t>1.1</w:t>
      </w:r>
      <w:r>
        <w:rPr>
          <w:spacing w:val="80"/>
          <w:sz w:val="20"/>
        </w:rPr>
        <w:t xml:space="preserve"> </w:t>
      </w:r>
      <w:r>
        <w:rPr>
          <w:sz w:val="20"/>
        </w:rPr>
        <w:t>On</w:t>
      </w:r>
      <w:r>
        <w:rPr>
          <w:spacing w:val="-2"/>
          <w:sz w:val="20"/>
        </w:rPr>
        <w:t xml:space="preserve"> </w:t>
      </w:r>
      <w:r>
        <w:rPr>
          <w:sz w:val="20"/>
        </w:rPr>
        <w:t>the</w:t>
      </w:r>
      <w:r>
        <w:rPr>
          <w:spacing w:val="-2"/>
          <w:sz w:val="20"/>
        </w:rPr>
        <w:t xml:space="preserve"> </w:t>
      </w:r>
      <w:r>
        <w:rPr>
          <w:sz w:val="20"/>
        </w:rPr>
        <w:t>separate</w:t>
      </w:r>
      <w:r>
        <w:rPr>
          <w:spacing w:val="-2"/>
          <w:sz w:val="20"/>
        </w:rPr>
        <w:t xml:space="preserve"> </w:t>
      </w:r>
      <w:r>
        <w:rPr>
          <w:sz w:val="20"/>
        </w:rPr>
        <w:t>occasions</w:t>
      </w:r>
      <w:r>
        <w:rPr>
          <w:spacing w:val="-3"/>
          <w:sz w:val="20"/>
        </w:rPr>
        <w:t xml:space="preserve"> </w:t>
      </w:r>
      <w:r>
        <w:rPr>
          <w:sz w:val="20"/>
        </w:rPr>
        <w:t>that</w:t>
      </w:r>
      <w:r>
        <w:rPr>
          <w:spacing w:val="-2"/>
          <w:sz w:val="20"/>
        </w:rPr>
        <w:t xml:space="preserve"> </w:t>
      </w:r>
      <w:r>
        <w:rPr>
          <w:sz w:val="20"/>
        </w:rPr>
        <w:t>You</w:t>
      </w:r>
      <w:r>
        <w:rPr>
          <w:spacing w:val="-4"/>
          <w:sz w:val="20"/>
        </w:rPr>
        <w:t xml:space="preserve"> </w:t>
      </w:r>
      <w:r>
        <w:rPr>
          <w:sz w:val="20"/>
        </w:rPr>
        <w:t>are</w:t>
      </w:r>
      <w:r>
        <w:rPr>
          <w:spacing w:val="-3"/>
          <w:sz w:val="20"/>
        </w:rPr>
        <w:t xml:space="preserve"> </w:t>
      </w:r>
      <w:r>
        <w:rPr>
          <w:sz w:val="20"/>
        </w:rPr>
        <w:t>engaged</w:t>
      </w:r>
      <w:r>
        <w:rPr>
          <w:spacing w:val="-3"/>
          <w:sz w:val="20"/>
        </w:rPr>
        <w:t xml:space="preserve"> </w:t>
      </w:r>
      <w:r>
        <w:rPr>
          <w:sz w:val="20"/>
        </w:rPr>
        <w:t>by</w:t>
      </w:r>
      <w:r>
        <w:rPr>
          <w:spacing w:val="-4"/>
          <w:sz w:val="20"/>
        </w:rPr>
        <w:t xml:space="preserve"> </w:t>
      </w:r>
      <w:r>
        <w:rPr>
          <w:sz w:val="20"/>
        </w:rPr>
        <w:t>the</w:t>
      </w:r>
      <w:r>
        <w:rPr>
          <w:spacing w:val="-4"/>
          <w:sz w:val="20"/>
        </w:rPr>
        <w:t xml:space="preserve"> </w:t>
      </w:r>
      <w:r>
        <w:rPr>
          <w:sz w:val="20"/>
        </w:rPr>
        <w:t>BBC</w:t>
      </w:r>
      <w:r>
        <w:rPr>
          <w:spacing w:val="-4"/>
          <w:sz w:val="20"/>
        </w:rPr>
        <w:t xml:space="preserve"> </w:t>
      </w:r>
      <w:r>
        <w:rPr>
          <w:sz w:val="20"/>
        </w:rPr>
        <w:t>(each,</w:t>
      </w:r>
      <w:r>
        <w:rPr>
          <w:spacing w:val="-2"/>
          <w:sz w:val="20"/>
        </w:rPr>
        <w:t xml:space="preserve"> </w:t>
      </w:r>
      <w:r>
        <w:rPr>
          <w:sz w:val="20"/>
        </w:rPr>
        <w:t xml:space="preserve">a </w:t>
      </w:r>
      <w:r>
        <w:rPr>
          <w:b/>
          <w:sz w:val="20"/>
        </w:rPr>
        <w:t>“Booking”</w:t>
      </w:r>
      <w:r>
        <w:rPr>
          <w:sz w:val="20"/>
        </w:rPr>
        <w:t>), the specific details of that Booking will be set out in the BBC’s booking documentation</w:t>
      </w:r>
      <w:r>
        <w:rPr>
          <w:spacing w:val="-13"/>
          <w:sz w:val="20"/>
        </w:rPr>
        <w:t xml:space="preserve"> </w:t>
      </w:r>
      <w:r>
        <w:rPr>
          <w:sz w:val="20"/>
        </w:rPr>
        <w:t>sent</w:t>
      </w:r>
      <w:r>
        <w:rPr>
          <w:spacing w:val="-12"/>
          <w:sz w:val="20"/>
        </w:rPr>
        <w:t xml:space="preserve"> </w:t>
      </w:r>
      <w:r>
        <w:rPr>
          <w:sz w:val="20"/>
        </w:rPr>
        <w:t>to</w:t>
      </w:r>
      <w:r>
        <w:rPr>
          <w:spacing w:val="-12"/>
          <w:sz w:val="20"/>
        </w:rPr>
        <w:t xml:space="preserve"> </w:t>
      </w:r>
      <w:r>
        <w:rPr>
          <w:sz w:val="20"/>
        </w:rPr>
        <w:t>You</w:t>
      </w:r>
      <w:r>
        <w:rPr>
          <w:spacing w:val="-12"/>
          <w:sz w:val="20"/>
        </w:rPr>
        <w:t xml:space="preserve"> </w:t>
      </w:r>
      <w:r>
        <w:rPr>
          <w:sz w:val="20"/>
        </w:rPr>
        <w:t>or</w:t>
      </w:r>
      <w:r>
        <w:rPr>
          <w:spacing w:val="-12"/>
          <w:sz w:val="20"/>
        </w:rPr>
        <w:t xml:space="preserve"> </w:t>
      </w:r>
      <w:r>
        <w:rPr>
          <w:sz w:val="20"/>
        </w:rPr>
        <w:t>(if</w:t>
      </w:r>
      <w:r>
        <w:rPr>
          <w:spacing w:val="-12"/>
          <w:sz w:val="20"/>
        </w:rPr>
        <w:t xml:space="preserve"> </w:t>
      </w:r>
      <w:r>
        <w:rPr>
          <w:sz w:val="20"/>
        </w:rPr>
        <w:t>relevant)</w:t>
      </w:r>
      <w:r>
        <w:rPr>
          <w:spacing w:val="-10"/>
          <w:sz w:val="20"/>
        </w:rPr>
        <w:t xml:space="preserve"> </w:t>
      </w:r>
      <w:r>
        <w:rPr>
          <w:sz w:val="20"/>
        </w:rPr>
        <w:t>the</w:t>
      </w:r>
      <w:r>
        <w:rPr>
          <w:spacing w:val="-12"/>
          <w:sz w:val="20"/>
        </w:rPr>
        <w:t xml:space="preserve"> </w:t>
      </w:r>
      <w:r>
        <w:rPr>
          <w:sz w:val="20"/>
        </w:rPr>
        <w:t>front</w:t>
      </w:r>
      <w:r>
        <w:rPr>
          <w:spacing w:val="-13"/>
          <w:sz w:val="20"/>
        </w:rPr>
        <w:t xml:space="preserve"> </w:t>
      </w:r>
      <w:r>
        <w:rPr>
          <w:sz w:val="20"/>
        </w:rPr>
        <w:t>sheet</w:t>
      </w:r>
      <w:r>
        <w:rPr>
          <w:spacing w:val="-12"/>
          <w:sz w:val="20"/>
        </w:rPr>
        <w:t xml:space="preserve"> </w:t>
      </w:r>
      <w:r>
        <w:rPr>
          <w:sz w:val="20"/>
        </w:rPr>
        <w:t>attached</w:t>
      </w:r>
      <w:r>
        <w:rPr>
          <w:spacing w:val="-9"/>
          <w:sz w:val="20"/>
        </w:rPr>
        <w:t xml:space="preserve"> </w:t>
      </w:r>
      <w:r>
        <w:rPr>
          <w:sz w:val="20"/>
        </w:rPr>
        <w:t>to</w:t>
      </w:r>
      <w:r>
        <w:rPr>
          <w:spacing w:val="-12"/>
          <w:sz w:val="20"/>
        </w:rPr>
        <w:t xml:space="preserve"> </w:t>
      </w:r>
      <w:r>
        <w:rPr>
          <w:sz w:val="20"/>
        </w:rPr>
        <w:t>these</w:t>
      </w:r>
      <w:r>
        <w:rPr>
          <w:spacing w:val="-12"/>
          <w:sz w:val="20"/>
        </w:rPr>
        <w:t xml:space="preserve"> </w:t>
      </w:r>
      <w:r>
        <w:rPr>
          <w:sz w:val="20"/>
        </w:rPr>
        <w:t xml:space="preserve">terms and conditions (the </w:t>
      </w:r>
      <w:r>
        <w:rPr>
          <w:b/>
          <w:sz w:val="20"/>
        </w:rPr>
        <w:t>“Booking Documentation”</w:t>
      </w:r>
      <w:r>
        <w:rPr>
          <w:sz w:val="20"/>
        </w:rPr>
        <w:t>).</w:t>
      </w:r>
      <w:r>
        <w:rPr>
          <w:spacing w:val="40"/>
          <w:sz w:val="20"/>
        </w:rPr>
        <w:t xml:space="preserve"> </w:t>
      </w:r>
      <w:r>
        <w:rPr>
          <w:sz w:val="20"/>
        </w:rPr>
        <w:t>Together, the Booking Documentation</w:t>
      </w:r>
      <w:r>
        <w:rPr>
          <w:spacing w:val="-3"/>
          <w:sz w:val="20"/>
        </w:rPr>
        <w:t xml:space="preserve"> </w:t>
      </w:r>
      <w:r>
        <w:rPr>
          <w:sz w:val="20"/>
        </w:rPr>
        <w:t>and</w:t>
      </w:r>
      <w:r>
        <w:rPr>
          <w:spacing w:val="-2"/>
          <w:sz w:val="20"/>
        </w:rPr>
        <w:t xml:space="preserve"> </w:t>
      </w:r>
      <w:r>
        <w:rPr>
          <w:sz w:val="20"/>
        </w:rPr>
        <w:t>these</w:t>
      </w:r>
      <w:r>
        <w:rPr>
          <w:spacing w:val="-2"/>
          <w:sz w:val="20"/>
        </w:rPr>
        <w:t xml:space="preserve"> </w:t>
      </w:r>
      <w:r>
        <w:rPr>
          <w:sz w:val="20"/>
        </w:rPr>
        <w:t>terms</w:t>
      </w:r>
      <w:r>
        <w:rPr>
          <w:spacing w:val="-2"/>
          <w:sz w:val="20"/>
        </w:rPr>
        <w:t xml:space="preserve"> </w:t>
      </w:r>
      <w:r>
        <w:rPr>
          <w:sz w:val="20"/>
        </w:rPr>
        <w:t>and</w:t>
      </w:r>
      <w:r>
        <w:rPr>
          <w:spacing w:val="-3"/>
          <w:sz w:val="20"/>
        </w:rPr>
        <w:t xml:space="preserve"> </w:t>
      </w:r>
      <w:r>
        <w:rPr>
          <w:sz w:val="20"/>
        </w:rPr>
        <w:t>conditions</w:t>
      </w:r>
      <w:r>
        <w:rPr>
          <w:spacing w:val="-2"/>
          <w:sz w:val="20"/>
        </w:rPr>
        <w:t xml:space="preserve"> </w:t>
      </w:r>
      <w:r>
        <w:rPr>
          <w:sz w:val="20"/>
        </w:rPr>
        <w:t>constitute</w:t>
      </w:r>
      <w:r>
        <w:rPr>
          <w:spacing w:val="-4"/>
          <w:sz w:val="20"/>
        </w:rPr>
        <w:t xml:space="preserve"> </w:t>
      </w:r>
      <w:r>
        <w:rPr>
          <w:sz w:val="20"/>
        </w:rPr>
        <w:t>the</w:t>
      </w:r>
      <w:r>
        <w:rPr>
          <w:spacing w:val="-4"/>
          <w:sz w:val="20"/>
        </w:rPr>
        <w:t xml:space="preserve"> </w:t>
      </w:r>
      <w:r>
        <w:rPr>
          <w:sz w:val="20"/>
        </w:rPr>
        <w:t>Contract</w:t>
      </w:r>
      <w:r>
        <w:rPr>
          <w:spacing w:val="-4"/>
          <w:sz w:val="20"/>
        </w:rPr>
        <w:t xml:space="preserve"> </w:t>
      </w:r>
      <w:r>
        <w:rPr>
          <w:sz w:val="20"/>
        </w:rPr>
        <w:t>between You and the BBC.</w:t>
      </w:r>
    </w:p>
    <w:p w14:paraId="4568838D" w14:textId="77777777" w:rsidR="00430978" w:rsidRDefault="001373CF">
      <w:pPr>
        <w:pStyle w:val="ListParagraph"/>
        <w:numPr>
          <w:ilvl w:val="1"/>
          <w:numId w:val="7"/>
        </w:numPr>
        <w:tabs>
          <w:tab w:val="left" w:pos="3118"/>
          <w:tab w:val="left" w:pos="3120"/>
        </w:tabs>
        <w:ind w:right="183"/>
        <w:jc w:val="both"/>
        <w:rPr>
          <w:sz w:val="20"/>
        </w:rPr>
      </w:pPr>
      <w:r>
        <w:rPr>
          <w:sz w:val="20"/>
        </w:rPr>
        <w:t>For “auto-pay” Bookings You will be deemed to have accepted the Contract on commencement of provision of the Contribution or if you do not return your Fee within 28 days of receipt of payment, whichever is the earlier.</w:t>
      </w:r>
    </w:p>
    <w:p w14:paraId="4568838E" w14:textId="77777777" w:rsidR="00430978" w:rsidRDefault="001373CF">
      <w:pPr>
        <w:pStyle w:val="ListParagraph"/>
        <w:numPr>
          <w:ilvl w:val="1"/>
          <w:numId w:val="7"/>
        </w:numPr>
        <w:tabs>
          <w:tab w:val="left" w:pos="3118"/>
          <w:tab w:val="left" w:pos="3120"/>
        </w:tabs>
        <w:spacing w:before="118"/>
        <w:ind w:right="283"/>
        <w:jc w:val="both"/>
        <w:rPr>
          <w:sz w:val="20"/>
        </w:rPr>
      </w:pPr>
      <w:r>
        <w:rPr>
          <w:sz w:val="20"/>
        </w:rPr>
        <w:t>For</w:t>
      </w:r>
      <w:r>
        <w:rPr>
          <w:spacing w:val="-6"/>
          <w:sz w:val="20"/>
        </w:rPr>
        <w:t xml:space="preserve"> </w:t>
      </w:r>
      <w:r>
        <w:rPr>
          <w:sz w:val="20"/>
        </w:rPr>
        <w:t>all</w:t>
      </w:r>
      <w:r>
        <w:rPr>
          <w:spacing w:val="-6"/>
          <w:sz w:val="20"/>
        </w:rPr>
        <w:t xml:space="preserve"> </w:t>
      </w:r>
      <w:r>
        <w:rPr>
          <w:sz w:val="20"/>
        </w:rPr>
        <w:t>other</w:t>
      </w:r>
      <w:r>
        <w:rPr>
          <w:spacing w:val="-6"/>
          <w:sz w:val="20"/>
        </w:rPr>
        <w:t xml:space="preserve"> </w:t>
      </w:r>
      <w:r>
        <w:rPr>
          <w:sz w:val="20"/>
        </w:rPr>
        <w:t>Bookings</w:t>
      </w:r>
      <w:r>
        <w:rPr>
          <w:spacing w:val="-3"/>
          <w:sz w:val="20"/>
        </w:rPr>
        <w:t xml:space="preserve"> </w:t>
      </w:r>
      <w:r>
        <w:rPr>
          <w:sz w:val="20"/>
        </w:rPr>
        <w:t>You</w:t>
      </w:r>
      <w:r>
        <w:rPr>
          <w:spacing w:val="-6"/>
          <w:sz w:val="20"/>
        </w:rPr>
        <w:t xml:space="preserve"> </w:t>
      </w:r>
      <w:r>
        <w:rPr>
          <w:sz w:val="20"/>
        </w:rPr>
        <w:t>will</w:t>
      </w:r>
      <w:r>
        <w:rPr>
          <w:spacing w:val="-6"/>
          <w:sz w:val="20"/>
        </w:rPr>
        <w:t xml:space="preserve"> </w:t>
      </w:r>
      <w:r>
        <w:rPr>
          <w:sz w:val="20"/>
        </w:rPr>
        <w:t>be</w:t>
      </w:r>
      <w:r>
        <w:rPr>
          <w:spacing w:val="-7"/>
          <w:sz w:val="20"/>
        </w:rPr>
        <w:t xml:space="preserve"> </w:t>
      </w:r>
      <w:r>
        <w:rPr>
          <w:sz w:val="20"/>
        </w:rPr>
        <w:t>deemed</w:t>
      </w:r>
      <w:r>
        <w:rPr>
          <w:spacing w:val="-3"/>
          <w:sz w:val="20"/>
        </w:rPr>
        <w:t xml:space="preserve"> </w:t>
      </w:r>
      <w:r>
        <w:rPr>
          <w:sz w:val="20"/>
        </w:rPr>
        <w:t>to</w:t>
      </w:r>
      <w:r>
        <w:rPr>
          <w:spacing w:val="-4"/>
          <w:sz w:val="20"/>
        </w:rPr>
        <w:t xml:space="preserve"> </w:t>
      </w:r>
      <w:r>
        <w:rPr>
          <w:sz w:val="20"/>
        </w:rPr>
        <w:t>have</w:t>
      </w:r>
      <w:r>
        <w:rPr>
          <w:spacing w:val="-5"/>
          <w:sz w:val="20"/>
        </w:rPr>
        <w:t xml:space="preserve"> </w:t>
      </w:r>
      <w:r>
        <w:rPr>
          <w:sz w:val="20"/>
        </w:rPr>
        <w:t>accepted</w:t>
      </w:r>
      <w:r>
        <w:rPr>
          <w:spacing w:val="-5"/>
          <w:sz w:val="20"/>
        </w:rPr>
        <w:t xml:space="preserve"> </w:t>
      </w:r>
      <w:r>
        <w:rPr>
          <w:sz w:val="20"/>
        </w:rPr>
        <w:t>the</w:t>
      </w:r>
      <w:r>
        <w:rPr>
          <w:spacing w:val="-7"/>
          <w:sz w:val="20"/>
        </w:rPr>
        <w:t xml:space="preserve"> </w:t>
      </w:r>
      <w:r>
        <w:rPr>
          <w:sz w:val="20"/>
        </w:rPr>
        <w:t>Contract on</w:t>
      </w:r>
      <w:r>
        <w:rPr>
          <w:spacing w:val="-5"/>
          <w:sz w:val="20"/>
        </w:rPr>
        <w:t xml:space="preserve"> </w:t>
      </w:r>
      <w:r>
        <w:rPr>
          <w:sz w:val="20"/>
        </w:rPr>
        <w:t>the date that You confirm acceptance of the Booking Documentation.</w:t>
      </w:r>
    </w:p>
    <w:p w14:paraId="4568838F" w14:textId="77777777" w:rsidR="00430978" w:rsidRDefault="00430978">
      <w:pPr>
        <w:pStyle w:val="BodyText"/>
        <w:spacing w:before="202"/>
        <w:ind w:left="0" w:firstLine="0"/>
        <w:jc w:val="left"/>
      </w:pPr>
    </w:p>
    <w:p w14:paraId="45688390" w14:textId="77777777" w:rsidR="00430978" w:rsidRDefault="00430978">
      <w:pPr>
        <w:pStyle w:val="BodyText"/>
        <w:jc w:val="left"/>
        <w:sectPr w:rsidR="00430978">
          <w:headerReference w:type="default" r:id="rId7"/>
          <w:footerReference w:type="default" r:id="rId8"/>
          <w:type w:val="continuous"/>
          <w:pgSz w:w="11910" w:h="16850"/>
          <w:pgMar w:top="1600" w:right="708" w:bottom="1260" w:left="425" w:header="720" w:footer="1073" w:gutter="0"/>
          <w:pgNumType w:start="1"/>
          <w:cols w:space="720"/>
        </w:sectPr>
      </w:pPr>
    </w:p>
    <w:p w14:paraId="45688391" w14:textId="77777777" w:rsidR="00430978" w:rsidRDefault="001373CF">
      <w:pPr>
        <w:pStyle w:val="Heading1"/>
        <w:numPr>
          <w:ilvl w:val="0"/>
          <w:numId w:val="7"/>
        </w:numPr>
        <w:tabs>
          <w:tab w:val="left" w:pos="335"/>
        </w:tabs>
        <w:ind w:left="115" w:firstLine="0"/>
      </w:pPr>
      <w:r>
        <w:rPr>
          <w:color w:val="001F5F"/>
        </w:rPr>
        <w:t>BBC</w:t>
      </w:r>
      <w:r>
        <w:rPr>
          <w:color w:val="001F5F"/>
          <w:spacing w:val="-12"/>
        </w:rPr>
        <w:t xml:space="preserve"> </w:t>
      </w:r>
      <w:r>
        <w:rPr>
          <w:color w:val="001F5F"/>
        </w:rPr>
        <w:t xml:space="preserve">contracting </w:t>
      </w:r>
      <w:r>
        <w:rPr>
          <w:color w:val="001F5F"/>
          <w:spacing w:val="-4"/>
        </w:rPr>
        <w:t>party</w:t>
      </w:r>
    </w:p>
    <w:p w14:paraId="45688392" w14:textId="77777777" w:rsidR="00430978" w:rsidRDefault="001373CF">
      <w:pPr>
        <w:pStyle w:val="BodyText"/>
        <w:spacing w:before="40"/>
        <w:ind w:left="578"/>
        <w:jc w:val="left"/>
      </w:pPr>
      <w:r>
        <w:br w:type="column"/>
      </w:r>
      <w:r>
        <w:t>2.1</w:t>
      </w:r>
      <w:r>
        <w:rPr>
          <w:spacing w:val="80"/>
        </w:rPr>
        <w:t xml:space="preserve"> </w:t>
      </w:r>
      <w:r>
        <w:t xml:space="preserve">In these terms and conditions, </w:t>
      </w:r>
      <w:r>
        <w:rPr>
          <w:b/>
        </w:rPr>
        <w:t xml:space="preserve">“the BBC” </w:t>
      </w:r>
      <w:r>
        <w:t>means the member of the BBC group</w:t>
      </w:r>
      <w:r>
        <w:rPr>
          <w:spacing w:val="40"/>
        </w:rPr>
        <w:t xml:space="preserve"> </w:t>
      </w:r>
      <w:r>
        <w:t>named in the Booking Documentation.</w:t>
      </w:r>
    </w:p>
    <w:p w14:paraId="45688393" w14:textId="77777777" w:rsidR="00430978" w:rsidRDefault="00430978">
      <w:pPr>
        <w:pStyle w:val="BodyText"/>
        <w:jc w:val="left"/>
        <w:sectPr w:rsidR="00430978">
          <w:type w:val="continuous"/>
          <w:pgSz w:w="11910" w:h="16850"/>
          <w:pgMar w:top="1600" w:right="708" w:bottom="1260" w:left="425" w:header="720" w:footer="1073" w:gutter="0"/>
          <w:cols w:num="2" w:space="720" w:equalWidth="0">
            <w:col w:w="1924" w:space="623"/>
            <w:col w:w="8230"/>
          </w:cols>
        </w:sectPr>
      </w:pPr>
    </w:p>
    <w:p w14:paraId="45688394" w14:textId="77777777" w:rsidR="00430978" w:rsidRDefault="00430978">
      <w:pPr>
        <w:pStyle w:val="BodyText"/>
        <w:spacing w:before="239"/>
        <w:ind w:left="0" w:firstLine="0"/>
        <w:jc w:val="left"/>
      </w:pPr>
    </w:p>
    <w:p w14:paraId="45688395" w14:textId="77777777" w:rsidR="00430978" w:rsidRDefault="001373CF">
      <w:pPr>
        <w:pStyle w:val="ListParagraph"/>
        <w:numPr>
          <w:ilvl w:val="0"/>
          <w:numId w:val="7"/>
        </w:numPr>
        <w:tabs>
          <w:tab w:val="left" w:pos="335"/>
          <w:tab w:val="left" w:pos="2661"/>
        </w:tabs>
        <w:spacing w:before="0"/>
        <w:ind w:left="335" w:hanging="220"/>
        <w:rPr>
          <w:i/>
          <w:sz w:val="20"/>
        </w:rPr>
      </w:pPr>
      <w:r>
        <w:rPr>
          <w:b/>
          <w:color w:val="001F5F"/>
          <w:spacing w:val="-5"/>
          <w:sz w:val="20"/>
        </w:rPr>
        <w:t>You</w:t>
      </w:r>
      <w:r>
        <w:rPr>
          <w:b/>
          <w:color w:val="001F5F"/>
          <w:sz w:val="20"/>
        </w:rPr>
        <w:tab/>
      </w:r>
      <w:r>
        <w:rPr>
          <w:i/>
          <w:sz w:val="20"/>
        </w:rPr>
        <w:t>For</w:t>
      </w:r>
      <w:r>
        <w:rPr>
          <w:i/>
          <w:spacing w:val="-5"/>
          <w:sz w:val="20"/>
        </w:rPr>
        <w:t xml:space="preserve"> </w:t>
      </w:r>
      <w:r>
        <w:rPr>
          <w:i/>
          <w:sz w:val="20"/>
        </w:rPr>
        <w:t>Bookings</w:t>
      </w:r>
      <w:r>
        <w:rPr>
          <w:i/>
          <w:spacing w:val="-2"/>
          <w:sz w:val="20"/>
        </w:rPr>
        <w:t xml:space="preserve"> </w:t>
      </w:r>
      <w:r>
        <w:rPr>
          <w:i/>
          <w:sz w:val="20"/>
        </w:rPr>
        <w:t>of</w:t>
      </w:r>
      <w:r>
        <w:rPr>
          <w:i/>
          <w:spacing w:val="-4"/>
          <w:sz w:val="20"/>
        </w:rPr>
        <w:t xml:space="preserve"> </w:t>
      </w:r>
      <w:r>
        <w:rPr>
          <w:i/>
          <w:sz w:val="20"/>
        </w:rPr>
        <w:t>an</w:t>
      </w:r>
      <w:r>
        <w:rPr>
          <w:i/>
          <w:spacing w:val="-4"/>
          <w:sz w:val="20"/>
        </w:rPr>
        <w:t xml:space="preserve"> </w:t>
      </w:r>
      <w:r>
        <w:rPr>
          <w:i/>
          <w:spacing w:val="-2"/>
          <w:sz w:val="20"/>
        </w:rPr>
        <w:t>individual:</w:t>
      </w:r>
    </w:p>
    <w:p w14:paraId="45688396" w14:textId="77777777" w:rsidR="00430978" w:rsidRDefault="001373CF">
      <w:pPr>
        <w:pStyle w:val="ListParagraph"/>
        <w:numPr>
          <w:ilvl w:val="1"/>
          <w:numId w:val="6"/>
        </w:numPr>
        <w:tabs>
          <w:tab w:val="left" w:pos="3123"/>
        </w:tabs>
        <w:spacing w:before="0"/>
        <w:ind w:left="3123" w:hanging="462"/>
        <w:rPr>
          <w:sz w:val="20"/>
        </w:rPr>
      </w:pPr>
      <w:r>
        <w:rPr>
          <w:b/>
          <w:sz w:val="20"/>
        </w:rPr>
        <w:t>“You”</w:t>
      </w:r>
      <w:r>
        <w:rPr>
          <w:b/>
          <w:spacing w:val="65"/>
          <w:w w:val="150"/>
          <w:sz w:val="20"/>
        </w:rPr>
        <w:t xml:space="preserve"> </w:t>
      </w:r>
      <w:r>
        <w:rPr>
          <w:sz w:val="20"/>
        </w:rPr>
        <w:t>means</w:t>
      </w:r>
      <w:r>
        <w:rPr>
          <w:spacing w:val="63"/>
          <w:w w:val="150"/>
          <w:sz w:val="20"/>
        </w:rPr>
        <w:t xml:space="preserve"> </w:t>
      </w:r>
      <w:r>
        <w:rPr>
          <w:sz w:val="20"/>
        </w:rPr>
        <w:t>the</w:t>
      </w:r>
      <w:r>
        <w:rPr>
          <w:spacing w:val="61"/>
          <w:w w:val="150"/>
          <w:sz w:val="20"/>
        </w:rPr>
        <w:t xml:space="preserve"> </w:t>
      </w:r>
      <w:r>
        <w:rPr>
          <w:sz w:val="20"/>
        </w:rPr>
        <w:t>individual</w:t>
      </w:r>
      <w:r>
        <w:rPr>
          <w:spacing w:val="62"/>
          <w:w w:val="150"/>
          <w:sz w:val="20"/>
        </w:rPr>
        <w:t xml:space="preserve"> </w:t>
      </w:r>
      <w:r>
        <w:rPr>
          <w:sz w:val="20"/>
        </w:rPr>
        <w:t>named</w:t>
      </w:r>
      <w:r>
        <w:rPr>
          <w:spacing w:val="63"/>
          <w:w w:val="150"/>
          <w:sz w:val="20"/>
        </w:rPr>
        <w:t xml:space="preserve"> </w:t>
      </w:r>
      <w:r>
        <w:rPr>
          <w:sz w:val="20"/>
        </w:rPr>
        <w:t>in</w:t>
      </w:r>
      <w:r>
        <w:rPr>
          <w:spacing w:val="62"/>
          <w:w w:val="150"/>
          <w:sz w:val="20"/>
        </w:rPr>
        <w:t xml:space="preserve"> </w:t>
      </w:r>
      <w:r>
        <w:rPr>
          <w:sz w:val="20"/>
        </w:rPr>
        <w:t>the</w:t>
      </w:r>
      <w:r>
        <w:rPr>
          <w:spacing w:val="61"/>
          <w:w w:val="150"/>
          <w:sz w:val="20"/>
        </w:rPr>
        <w:t xml:space="preserve"> </w:t>
      </w:r>
      <w:r>
        <w:rPr>
          <w:sz w:val="20"/>
        </w:rPr>
        <w:t>Booking</w:t>
      </w:r>
      <w:r>
        <w:rPr>
          <w:spacing w:val="64"/>
          <w:w w:val="150"/>
          <w:sz w:val="20"/>
        </w:rPr>
        <w:t xml:space="preserve"> </w:t>
      </w:r>
      <w:r>
        <w:rPr>
          <w:sz w:val="20"/>
        </w:rPr>
        <w:t>Documentation</w:t>
      </w:r>
      <w:r>
        <w:rPr>
          <w:spacing w:val="62"/>
          <w:w w:val="150"/>
          <w:sz w:val="20"/>
        </w:rPr>
        <w:t xml:space="preserve"> </w:t>
      </w:r>
      <w:r>
        <w:rPr>
          <w:spacing w:val="-4"/>
          <w:sz w:val="20"/>
        </w:rPr>
        <w:t>(the</w:t>
      </w:r>
    </w:p>
    <w:p w14:paraId="45688397" w14:textId="77777777" w:rsidR="00430978" w:rsidRDefault="001373CF">
      <w:pPr>
        <w:spacing w:before="1"/>
        <w:ind w:left="3125"/>
        <w:rPr>
          <w:sz w:val="20"/>
        </w:rPr>
      </w:pPr>
      <w:r>
        <w:rPr>
          <w:b/>
          <w:spacing w:val="-2"/>
          <w:sz w:val="20"/>
        </w:rPr>
        <w:t>“Contributor”</w:t>
      </w:r>
      <w:r>
        <w:rPr>
          <w:spacing w:val="-2"/>
          <w:sz w:val="20"/>
        </w:rPr>
        <w:t>).</w:t>
      </w:r>
    </w:p>
    <w:p w14:paraId="45688398" w14:textId="77777777" w:rsidR="00430978" w:rsidRDefault="001373CF">
      <w:pPr>
        <w:spacing w:before="120"/>
        <w:ind w:left="2661"/>
        <w:rPr>
          <w:i/>
          <w:sz w:val="20"/>
        </w:rPr>
      </w:pPr>
      <w:r>
        <w:rPr>
          <w:i/>
          <w:sz w:val="20"/>
        </w:rPr>
        <w:t>For</w:t>
      </w:r>
      <w:r>
        <w:rPr>
          <w:i/>
          <w:spacing w:val="-7"/>
          <w:sz w:val="20"/>
        </w:rPr>
        <w:t xml:space="preserve"> </w:t>
      </w:r>
      <w:r>
        <w:rPr>
          <w:i/>
          <w:sz w:val="20"/>
        </w:rPr>
        <w:t>Bookings</w:t>
      </w:r>
      <w:r>
        <w:rPr>
          <w:i/>
          <w:spacing w:val="-3"/>
          <w:sz w:val="20"/>
        </w:rPr>
        <w:t xml:space="preserve"> </w:t>
      </w:r>
      <w:r>
        <w:rPr>
          <w:i/>
          <w:sz w:val="20"/>
        </w:rPr>
        <w:t>of</w:t>
      </w:r>
      <w:r>
        <w:rPr>
          <w:i/>
          <w:spacing w:val="-4"/>
          <w:sz w:val="20"/>
        </w:rPr>
        <w:t xml:space="preserve"> </w:t>
      </w:r>
      <w:r>
        <w:rPr>
          <w:i/>
          <w:sz w:val="20"/>
        </w:rPr>
        <w:t>a</w:t>
      </w:r>
      <w:r>
        <w:rPr>
          <w:i/>
          <w:spacing w:val="-4"/>
          <w:sz w:val="20"/>
        </w:rPr>
        <w:t xml:space="preserve"> </w:t>
      </w:r>
      <w:r>
        <w:rPr>
          <w:i/>
          <w:sz w:val="20"/>
        </w:rPr>
        <w:t>company</w:t>
      </w:r>
      <w:r>
        <w:rPr>
          <w:i/>
          <w:spacing w:val="-4"/>
          <w:sz w:val="20"/>
        </w:rPr>
        <w:t xml:space="preserve"> </w:t>
      </w:r>
      <w:r>
        <w:rPr>
          <w:i/>
          <w:sz w:val="20"/>
        </w:rPr>
        <w:t>or</w:t>
      </w:r>
      <w:r>
        <w:rPr>
          <w:i/>
          <w:spacing w:val="-4"/>
          <w:sz w:val="20"/>
        </w:rPr>
        <w:t xml:space="preserve"> </w:t>
      </w:r>
      <w:proofErr w:type="spellStart"/>
      <w:r>
        <w:rPr>
          <w:i/>
          <w:sz w:val="20"/>
        </w:rPr>
        <w:t>organisation</w:t>
      </w:r>
      <w:proofErr w:type="spellEnd"/>
      <w:r>
        <w:rPr>
          <w:i/>
          <w:spacing w:val="-7"/>
          <w:sz w:val="20"/>
        </w:rPr>
        <w:t xml:space="preserve"> </w:t>
      </w:r>
      <w:r>
        <w:rPr>
          <w:i/>
          <w:sz w:val="20"/>
        </w:rPr>
        <w:t>(including</w:t>
      </w:r>
      <w:r>
        <w:rPr>
          <w:i/>
          <w:spacing w:val="-4"/>
          <w:sz w:val="20"/>
        </w:rPr>
        <w:t xml:space="preserve"> </w:t>
      </w:r>
      <w:r>
        <w:rPr>
          <w:i/>
          <w:sz w:val="20"/>
        </w:rPr>
        <w:t>partnership)</w:t>
      </w:r>
      <w:r>
        <w:rPr>
          <w:i/>
          <w:spacing w:val="-7"/>
          <w:sz w:val="20"/>
        </w:rPr>
        <w:t xml:space="preserve"> </w:t>
      </w:r>
      <w:r>
        <w:rPr>
          <w:i/>
          <w:sz w:val="20"/>
        </w:rPr>
        <w:t>for</w:t>
      </w:r>
      <w:r>
        <w:rPr>
          <w:i/>
          <w:spacing w:val="-6"/>
          <w:sz w:val="20"/>
        </w:rPr>
        <w:t xml:space="preserve"> </w:t>
      </w:r>
      <w:r>
        <w:rPr>
          <w:i/>
          <w:sz w:val="20"/>
        </w:rPr>
        <w:t>the</w:t>
      </w:r>
      <w:r>
        <w:rPr>
          <w:i/>
          <w:spacing w:val="-5"/>
          <w:sz w:val="20"/>
        </w:rPr>
        <w:t xml:space="preserve"> </w:t>
      </w:r>
      <w:r>
        <w:rPr>
          <w:i/>
          <w:sz w:val="20"/>
        </w:rPr>
        <w:t>services</w:t>
      </w:r>
      <w:r>
        <w:rPr>
          <w:i/>
          <w:spacing w:val="-3"/>
          <w:sz w:val="20"/>
        </w:rPr>
        <w:t xml:space="preserve"> </w:t>
      </w:r>
      <w:r>
        <w:rPr>
          <w:i/>
          <w:sz w:val="20"/>
        </w:rPr>
        <w:t>of</w:t>
      </w:r>
      <w:r>
        <w:rPr>
          <w:i/>
          <w:spacing w:val="-6"/>
          <w:sz w:val="20"/>
        </w:rPr>
        <w:t xml:space="preserve"> </w:t>
      </w:r>
      <w:r>
        <w:rPr>
          <w:i/>
          <w:sz w:val="20"/>
        </w:rPr>
        <w:t xml:space="preserve">the </w:t>
      </w:r>
      <w:r>
        <w:rPr>
          <w:i/>
          <w:spacing w:val="-2"/>
          <w:sz w:val="20"/>
        </w:rPr>
        <w:t>Contributor:</w:t>
      </w:r>
    </w:p>
    <w:p w14:paraId="45688399" w14:textId="77777777" w:rsidR="00430978" w:rsidRDefault="001373CF">
      <w:pPr>
        <w:pStyle w:val="ListParagraph"/>
        <w:numPr>
          <w:ilvl w:val="1"/>
          <w:numId w:val="6"/>
        </w:numPr>
        <w:tabs>
          <w:tab w:val="left" w:pos="3123"/>
          <w:tab w:val="left" w:pos="3125"/>
        </w:tabs>
        <w:spacing w:before="0"/>
        <w:ind w:right="345"/>
        <w:rPr>
          <w:sz w:val="20"/>
        </w:rPr>
      </w:pPr>
      <w:r>
        <w:rPr>
          <w:b/>
          <w:sz w:val="20"/>
        </w:rPr>
        <w:t>“You”</w:t>
      </w:r>
      <w:r>
        <w:rPr>
          <w:b/>
          <w:spacing w:val="-4"/>
          <w:sz w:val="20"/>
        </w:rPr>
        <w:t xml:space="preserve"> </w:t>
      </w:r>
      <w:r>
        <w:rPr>
          <w:sz w:val="20"/>
        </w:rPr>
        <w:t>means</w:t>
      </w:r>
      <w:r>
        <w:rPr>
          <w:spacing w:val="-5"/>
          <w:sz w:val="20"/>
        </w:rPr>
        <w:t xml:space="preserve"> </w:t>
      </w:r>
      <w:r>
        <w:rPr>
          <w:sz w:val="20"/>
        </w:rPr>
        <w:t>the</w:t>
      </w:r>
      <w:r>
        <w:rPr>
          <w:spacing w:val="-6"/>
          <w:sz w:val="20"/>
        </w:rPr>
        <w:t xml:space="preserve"> </w:t>
      </w:r>
      <w:r>
        <w:rPr>
          <w:sz w:val="20"/>
        </w:rPr>
        <w:t>company/</w:t>
      </w:r>
      <w:proofErr w:type="spellStart"/>
      <w:r>
        <w:rPr>
          <w:sz w:val="20"/>
        </w:rPr>
        <w:t>organisation</w:t>
      </w:r>
      <w:proofErr w:type="spellEnd"/>
      <w:r>
        <w:rPr>
          <w:spacing w:val="-4"/>
          <w:sz w:val="20"/>
        </w:rPr>
        <w:t xml:space="preserve"> </w:t>
      </w:r>
      <w:r>
        <w:rPr>
          <w:sz w:val="20"/>
        </w:rPr>
        <w:t>named</w:t>
      </w:r>
      <w:r>
        <w:rPr>
          <w:spacing w:val="-5"/>
          <w:sz w:val="20"/>
        </w:rPr>
        <w:t xml:space="preserve"> </w:t>
      </w:r>
      <w:r>
        <w:rPr>
          <w:sz w:val="20"/>
        </w:rPr>
        <w:t>in</w:t>
      </w:r>
      <w:r>
        <w:rPr>
          <w:spacing w:val="-6"/>
          <w:sz w:val="20"/>
        </w:rPr>
        <w:t xml:space="preserve"> </w:t>
      </w:r>
      <w:r>
        <w:rPr>
          <w:sz w:val="20"/>
        </w:rPr>
        <w:t>the</w:t>
      </w:r>
      <w:r>
        <w:rPr>
          <w:spacing w:val="-6"/>
          <w:sz w:val="20"/>
        </w:rPr>
        <w:t xml:space="preserve"> </w:t>
      </w:r>
      <w:r>
        <w:rPr>
          <w:sz w:val="20"/>
        </w:rPr>
        <w:t>Booking</w:t>
      </w:r>
      <w:r>
        <w:rPr>
          <w:spacing w:val="-3"/>
          <w:sz w:val="20"/>
        </w:rPr>
        <w:t xml:space="preserve"> </w:t>
      </w:r>
      <w:r>
        <w:rPr>
          <w:sz w:val="20"/>
        </w:rPr>
        <w:t>Documentation and the following additional clauses shall apply:</w:t>
      </w:r>
    </w:p>
    <w:p w14:paraId="4568839A" w14:textId="77777777" w:rsidR="00430978" w:rsidRDefault="001373CF">
      <w:pPr>
        <w:pStyle w:val="ListParagraph"/>
        <w:numPr>
          <w:ilvl w:val="2"/>
          <w:numId w:val="6"/>
        </w:numPr>
        <w:tabs>
          <w:tab w:val="left" w:pos="3547"/>
          <w:tab w:val="left" w:pos="3550"/>
        </w:tabs>
        <w:spacing w:before="119"/>
        <w:ind w:right="288"/>
        <w:jc w:val="both"/>
        <w:rPr>
          <w:sz w:val="20"/>
        </w:rPr>
      </w:pPr>
      <w:r>
        <w:rPr>
          <w:sz w:val="20"/>
        </w:rPr>
        <w:t xml:space="preserve">You warrant, undertake and represent that You control the services of the </w:t>
      </w:r>
      <w:r>
        <w:rPr>
          <w:spacing w:val="-2"/>
          <w:sz w:val="20"/>
        </w:rPr>
        <w:t>Contributor.</w:t>
      </w:r>
    </w:p>
    <w:p w14:paraId="4568839B" w14:textId="77777777" w:rsidR="00430978" w:rsidRDefault="001373CF">
      <w:pPr>
        <w:pStyle w:val="ListParagraph"/>
        <w:numPr>
          <w:ilvl w:val="2"/>
          <w:numId w:val="6"/>
        </w:numPr>
        <w:tabs>
          <w:tab w:val="left" w:pos="3548"/>
          <w:tab w:val="left" w:pos="3550"/>
        </w:tabs>
        <w:ind w:right="283"/>
        <w:jc w:val="both"/>
        <w:rPr>
          <w:sz w:val="20"/>
        </w:rPr>
      </w:pPr>
      <w:r>
        <w:rPr>
          <w:sz w:val="20"/>
        </w:rPr>
        <w:t>You acknowledge that obligations, undertakings, warranties and representations on or by the Contributor will be interpreted as an agreement by You to procure that the Contributor will fulfil those obligations, undertakings, warranties and representations.</w:t>
      </w:r>
    </w:p>
    <w:p w14:paraId="4568839C" w14:textId="77777777" w:rsidR="00430978" w:rsidRDefault="001373CF">
      <w:pPr>
        <w:pStyle w:val="ListParagraph"/>
        <w:numPr>
          <w:ilvl w:val="2"/>
          <w:numId w:val="6"/>
        </w:numPr>
        <w:tabs>
          <w:tab w:val="left" w:pos="3548"/>
          <w:tab w:val="left" w:pos="3550"/>
        </w:tabs>
        <w:spacing w:before="120"/>
        <w:ind w:right="283"/>
        <w:jc w:val="both"/>
        <w:rPr>
          <w:sz w:val="20"/>
        </w:rPr>
      </w:pPr>
      <w:r>
        <w:rPr>
          <w:sz w:val="20"/>
        </w:rPr>
        <w:t>In respect of clause 7.2 (</w:t>
      </w:r>
      <w:r>
        <w:rPr>
          <w:i/>
          <w:sz w:val="20"/>
        </w:rPr>
        <w:t>Waiver of moral rights</w:t>
      </w:r>
      <w:r>
        <w:rPr>
          <w:sz w:val="20"/>
        </w:rPr>
        <w:t>), You warrant that You have procured</w:t>
      </w:r>
      <w:r>
        <w:rPr>
          <w:spacing w:val="-4"/>
          <w:sz w:val="20"/>
        </w:rPr>
        <w:t xml:space="preserve"> </w:t>
      </w:r>
      <w:r>
        <w:rPr>
          <w:sz w:val="20"/>
        </w:rPr>
        <w:t>that</w:t>
      </w:r>
      <w:r>
        <w:rPr>
          <w:spacing w:val="-3"/>
          <w:sz w:val="20"/>
        </w:rPr>
        <w:t xml:space="preserve"> </w:t>
      </w:r>
      <w:r>
        <w:rPr>
          <w:sz w:val="20"/>
        </w:rPr>
        <w:t>the</w:t>
      </w:r>
      <w:r>
        <w:rPr>
          <w:spacing w:val="-3"/>
          <w:sz w:val="20"/>
        </w:rPr>
        <w:t xml:space="preserve"> </w:t>
      </w:r>
      <w:r>
        <w:rPr>
          <w:sz w:val="20"/>
        </w:rPr>
        <w:t>Contributor</w:t>
      </w:r>
      <w:r>
        <w:rPr>
          <w:spacing w:val="-5"/>
          <w:sz w:val="20"/>
        </w:rPr>
        <w:t xml:space="preserve"> </w:t>
      </w:r>
      <w:r>
        <w:rPr>
          <w:sz w:val="20"/>
        </w:rPr>
        <w:t>has</w:t>
      </w:r>
      <w:r>
        <w:rPr>
          <w:spacing w:val="-3"/>
          <w:sz w:val="20"/>
        </w:rPr>
        <w:t xml:space="preserve"> </w:t>
      </w:r>
      <w:r>
        <w:rPr>
          <w:sz w:val="20"/>
        </w:rPr>
        <w:t>waived</w:t>
      </w:r>
      <w:r>
        <w:rPr>
          <w:spacing w:val="-2"/>
          <w:sz w:val="20"/>
        </w:rPr>
        <w:t xml:space="preserve"> </w:t>
      </w:r>
      <w:r>
        <w:rPr>
          <w:sz w:val="20"/>
        </w:rPr>
        <w:t>irrevocably</w:t>
      </w:r>
      <w:r>
        <w:rPr>
          <w:spacing w:val="-5"/>
          <w:sz w:val="20"/>
        </w:rPr>
        <w:t xml:space="preserve"> </w:t>
      </w:r>
      <w:r>
        <w:rPr>
          <w:sz w:val="20"/>
        </w:rPr>
        <w:t>any</w:t>
      </w:r>
      <w:r>
        <w:rPr>
          <w:spacing w:val="-2"/>
          <w:sz w:val="20"/>
        </w:rPr>
        <w:t xml:space="preserve"> </w:t>
      </w:r>
      <w:r>
        <w:rPr>
          <w:sz w:val="20"/>
        </w:rPr>
        <w:t>moral</w:t>
      </w:r>
      <w:r>
        <w:rPr>
          <w:spacing w:val="-5"/>
          <w:sz w:val="20"/>
        </w:rPr>
        <w:t xml:space="preserve"> </w:t>
      </w:r>
      <w:r>
        <w:rPr>
          <w:sz w:val="20"/>
        </w:rPr>
        <w:t>rights</w:t>
      </w:r>
      <w:r>
        <w:rPr>
          <w:spacing w:val="-2"/>
          <w:sz w:val="20"/>
        </w:rPr>
        <w:t xml:space="preserve"> </w:t>
      </w:r>
      <w:r>
        <w:rPr>
          <w:sz w:val="20"/>
        </w:rPr>
        <w:t>they may have under the laws of any jurisdiction.</w:t>
      </w:r>
    </w:p>
    <w:p w14:paraId="4568839D" w14:textId="77777777" w:rsidR="00430978" w:rsidRDefault="001373CF">
      <w:pPr>
        <w:pStyle w:val="ListParagraph"/>
        <w:numPr>
          <w:ilvl w:val="2"/>
          <w:numId w:val="6"/>
        </w:numPr>
        <w:tabs>
          <w:tab w:val="left" w:pos="3548"/>
          <w:tab w:val="left" w:pos="3550"/>
        </w:tabs>
        <w:ind w:right="287"/>
        <w:jc w:val="both"/>
        <w:rPr>
          <w:sz w:val="20"/>
        </w:rPr>
      </w:pPr>
      <w:r>
        <w:rPr>
          <w:sz w:val="20"/>
        </w:rPr>
        <w:t>Where You are a company, You will remain incorporated and registered in the</w:t>
      </w:r>
      <w:r>
        <w:rPr>
          <w:spacing w:val="-7"/>
          <w:sz w:val="20"/>
        </w:rPr>
        <w:t xml:space="preserve"> </w:t>
      </w:r>
      <w:r>
        <w:rPr>
          <w:sz w:val="20"/>
        </w:rPr>
        <w:t>UK</w:t>
      </w:r>
      <w:r>
        <w:rPr>
          <w:spacing w:val="-6"/>
          <w:sz w:val="20"/>
        </w:rPr>
        <w:t xml:space="preserve"> </w:t>
      </w:r>
      <w:r>
        <w:rPr>
          <w:sz w:val="20"/>
        </w:rPr>
        <w:t>for</w:t>
      </w:r>
      <w:r>
        <w:rPr>
          <w:spacing w:val="-6"/>
          <w:sz w:val="20"/>
        </w:rPr>
        <w:t xml:space="preserve"> </w:t>
      </w:r>
      <w:r>
        <w:rPr>
          <w:sz w:val="20"/>
        </w:rPr>
        <w:t>the</w:t>
      </w:r>
      <w:r>
        <w:rPr>
          <w:spacing w:val="-7"/>
          <w:sz w:val="20"/>
        </w:rPr>
        <w:t xml:space="preserve"> </w:t>
      </w:r>
      <w:r>
        <w:rPr>
          <w:sz w:val="20"/>
        </w:rPr>
        <w:t>whole</w:t>
      </w:r>
      <w:r>
        <w:rPr>
          <w:spacing w:val="-7"/>
          <w:sz w:val="20"/>
        </w:rPr>
        <w:t xml:space="preserve"> </w:t>
      </w:r>
      <w:r>
        <w:rPr>
          <w:sz w:val="20"/>
        </w:rPr>
        <w:t>of</w:t>
      </w:r>
      <w:r>
        <w:rPr>
          <w:spacing w:val="-7"/>
          <w:sz w:val="20"/>
        </w:rPr>
        <w:t xml:space="preserve"> </w:t>
      </w:r>
      <w:r>
        <w:rPr>
          <w:sz w:val="20"/>
        </w:rPr>
        <w:t>the</w:t>
      </w:r>
      <w:r>
        <w:rPr>
          <w:spacing w:val="-10"/>
          <w:sz w:val="20"/>
        </w:rPr>
        <w:t xml:space="preserve"> </w:t>
      </w:r>
      <w:r>
        <w:rPr>
          <w:sz w:val="20"/>
        </w:rPr>
        <w:t>Term</w:t>
      </w:r>
      <w:r>
        <w:rPr>
          <w:spacing w:val="-7"/>
          <w:sz w:val="20"/>
        </w:rPr>
        <w:t xml:space="preserve"> </w:t>
      </w:r>
      <w:r>
        <w:rPr>
          <w:sz w:val="20"/>
        </w:rPr>
        <w:t>and</w:t>
      </w:r>
      <w:r>
        <w:rPr>
          <w:spacing w:val="-8"/>
          <w:sz w:val="20"/>
        </w:rPr>
        <w:t xml:space="preserve"> </w:t>
      </w:r>
      <w:r>
        <w:rPr>
          <w:sz w:val="20"/>
        </w:rPr>
        <w:t>upon</w:t>
      </w:r>
      <w:r>
        <w:rPr>
          <w:spacing w:val="-7"/>
          <w:sz w:val="20"/>
        </w:rPr>
        <w:t xml:space="preserve"> </w:t>
      </w:r>
      <w:r>
        <w:rPr>
          <w:sz w:val="20"/>
        </w:rPr>
        <w:t>dissolution</w:t>
      </w:r>
      <w:r>
        <w:rPr>
          <w:spacing w:val="-6"/>
          <w:sz w:val="20"/>
        </w:rPr>
        <w:t xml:space="preserve"> </w:t>
      </w:r>
      <w:r>
        <w:rPr>
          <w:sz w:val="20"/>
        </w:rPr>
        <w:t>You</w:t>
      </w:r>
      <w:r>
        <w:rPr>
          <w:spacing w:val="-8"/>
          <w:sz w:val="20"/>
        </w:rPr>
        <w:t xml:space="preserve"> </w:t>
      </w:r>
      <w:r>
        <w:rPr>
          <w:sz w:val="20"/>
        </w:rPr>
        <w:t>will</w:t>
      </w:r>
      <w:r>
        <w:rPr>
          <w:spacing w:val="-6"/>
          <w:sz w:val="20"/>
        </w:rPr>
        <w:t xml:space="preserve"> </w:t>
      </w:r>
      <w:r>
        <w:rPr>
          <w:sz w:val="20"/>
        </w:rPr>
        <w:t>transfer</w:t>
      </w:r>
      <w:r>
        <w:rPr>
          <w:spacing w:val="-6"/>
          <w:sz w:val="20"/>
        </w:rPr>
        <w:t xml:space="preserve"> </w:t>
      </w:r>
      <w:r>
        <w:rPr>
          <w:sz w:val="20"/>
        </w:rPr>
        <w:t>any remaining obligations hereunder to the Contributor.</w:t>
      </w:r>
    </w:p>
    <w:p w14:paraId="4568839E" w14:textId="77777777" w:rsidR="00430978" w:rsidRDefault="001373CF">
      <w:pPr>
        <w:pStyle w:val="ListParagraph"/>
        <w:numPr>
          <w:ilvl w:val="2"/>
          <w:numId w:val="6"/>
        </w:numPr>
        <w:tabs>
          <w:tab w:val="left" w:pos="3550"/>
        </w:tabs>
        <w:spacing w:before="119"/>
        <w:ind w:right="292"/>
        <w:jc w:val="both"/>
        <w:rPr>
          <w:sz w:val="20"/>
        </w:rPr>
      </w:pPr>
      <w:r>
        <w:rPr>
          <w:sz w:val="20"/>
        </w:rPr>
        <w:t>Where You are a partnership, each partner shall be jointly and severally liable for Your obligations under this Contract.</w:t>
      </w:r>
    </w:p>
    <w:p w14:paraId="4568839F" w14:textId="77777777" w:rsidR="00430978" w:rsidRDefault="001373CF">
      <w:pPr>
        <w:pStyle w:val="ListParagraph"/>
        <w:numPr>
          <w:ilvl w:val="2"/>
          <w:numId w:val="6"/>
        </w:numPr>
        <w:tabs>
          <w:tab w:val="left" w:pos="3550"/>
        </w:tabs>
        <w:ind w:right="286"/>
        <w:jc w:val="both"/>
        <w:rPr>
          <w:sz w:val="20"/>
        </w:rPr>
      </w:pPr>
      <w:r>
        <w:rPr>
          <w:sz w:val="20"/>
        </w:rPr>
        <w:t>If required by the BBC, You will procure that the Contributor executes a guarantee</w:t>
      </w:r>
      <w:r>
        <w:rPr>
          <w:spacing w:val="-5"/>
          <w:sz w:val="20"/>
        </w:rPr>
        <w:t xml:space="preserve"> </w:t>
      </w:r>
      <w:r>
        <w:rPr>
          <w:sz w:val="20"/>
        </w:rPr>
        <w:t>letter</w:t>
      </w:r>
      <w:r>
        <w:rPr>
          <w:spacing w:val="-4"/>
          <w:sz w:val="20"/>
        </w:rPr>
        <w:t xml:space="preserve"> </w:t>
      </w:r>
      <w:r>
        <w:rPr>
          <w:sz w:val="20"/>
        </w:rPr>
        <w:t>in</w:t>
      </w:r>
      <w:r>
        <w:rPr>
          <w:spacing w:val="-5"/>
          <w:sz w:val="20"/>
        </w:rPr>
        <w:t xml:space="preserve"> </w:t>
      </w:r>
      <w:r>
        <w:rPr>
          <w:sz w:val="20"/>
        </w:rPr>
        <w:t>a</w:t>
      </w:r>
      <w:r>
        <w:rPr>
          <w:spacing w:val="-5"/>
          <w:sz w:val="20"/>
        </w:rPr>
        <w:t xml:space="preserve"> </w:t>
      </w:r>
      <w:r>
        <w:rPr>
          <w:sz w:val="20"/>
        </w:rPr>
        <w:t>form</w:t>
      </w:r>
      <w:r>
        <w:rPr>
          <w:spacing w:val="-2"/>
          <w:sz w:val="20"/>
        </w:rPr>
        <w:t xml:space="preserve"> </w:t>
      </w:r>
      <w:r>
        <w:rPr>
          <w:sz w:val="20"/>
        </w:rPr>
        <w:t>provided</w:t>
      </w:r>
      <w:r>
        <w:rPr>
          <w:spacing w:val="-4"/>
          <w:sz w:val="20"/>
        </w:rPr>
        <w:t xml:space="preserve"> </w:t>
      </w:r>
      <w:r>
        <w:rPr>
          <w:sz w:val="20"/>
        </w:rPr>
        <w:t>by</w:t>
      </w:r>
      <w:r>
        <w:rPr>
          <w:spacing w:val="-5"/>
          <w:sz w:val="20"/>
        </w:rPr>
        <w:t xml:space="preserve"> </w:t>
      </w:r>
      <w:r>
        <w:rPr>
          <w:sz w:val="20"/>
        </w:rPr>
        <w:t>the</w:t>
      </w:r>
      <w:r>
        <w:rPr>
          <w:spacing w:val="-5"/>
          <w:sz w:val="20"/>
        </w:rPr>
        <w:t xml:space="preserve"> </w:t>
      </w:r>
      <w:r>
        <w:rPr>
          <w:sz w:val="20"/>
        </w:rPr>
        <w:t>BBC</w:t>
      </w:r>
      <w:r>
        <w:rPr>
          <w:spacing w:val="-5"/>
          <w:sz w:val="20"/>
        </w:rPr>
        <w:t xml:space="preserve"> </w:t>
      </w:r>
      <w:r>
        <w:rPr>
          <w:sz w:val="20"/>
        </w:rPr>
        <w:t>(</w:t>
      </w:r>
      <w:r>
        <w:rPr>
          <w:b/>
          <w:sz w:val="20"/>
        </w:rPr>
        <w:t>“Guarantee</w:t>
      </w:r>
      <w:r>
        <w:rPr>
          <w:b/>
          <w:spacing w:val="-5"/>
          <w:sz w:val="20"/>
        </w:rPr>
        <w:t xml:space="preserve"> </w:t>
      </w:r>
      <w:r>
        <w:rPr>
          <w:b/>
          <w:sz w:val="20"/>
        </w:rPr>
        <w:t>Letter”</w:t>
      </w:r>
      <w:r>
        <w:rPr>
          <w:sz w:val="20"/>
        </w:rPr>
        <w:t>),</w:t>
      </w:r>
      <w:r>
        <w:rPr>
          <w:spacing w:val="-6"/>
          <w:sz w:val="20"/>
        </w:rPr>
        <w:t xml:space="preserve"> </w:t>
      </w:r>
      <w:r>
        <w:rPr>
          <w:sz w:val="20"/>
        </w:rPr>
        <w:t>and</w:t>
      </w:r>
      <w:r>
        <w:rPr>
          <w:spacing w:val="-4"/>
          <w:sz w:val="20"/>
        </w:rPr>
        <w:t xml:space="preserve"> </w:t>
      </w:r>
      <w:r>
        <w:rPr>
          <w:sz w:val="20"/>
        </w:rPr>
        <w:t>if</w:t>
      </w:r>
    </w:p>
    <w:p w14:paraId="456883A0" w14:textId="77777777" w:rsidR="00430978" w:rsidRDefault="00430978">
      <w:pPr>
        <w:pStyle w:val="ListParagraph"/>
        <w:rPr>
          <w:sz w:val="20"/>
        </w:rPr>
        <w:sectPr w:rsidR="00430978">
          <w:type w:val="continuous"/>
          <w:pgSz w:w="11910" w:h="16850"/>
          <w:pgMar w:top="1600" w:right="708" w:bottom="1260" w:left="425" w:header="720" w:footer="1073" w:gutter="0"/>
          <w:cols w:space="720"/>
        </w:sectPr>
      </w:pPr>
    </w:p>
    <w:p w14:paraId="456883A1" w14:textId="77777777" w:rsidR="00430978" w:rsidRDefault="001373CF">
      <w:pPr>
        <w:pStyle w:val="BodyText"/>
        <w:spacing w:line="253" w:lineRule="exact"/>
        <w:ind w:left="3550" w:firstLine="0"/>
      </w:pPr>
      <w:r>
        <w:lastRenderedPageBreak/>
        <w:t>a</w:t>
      </w:r>
      <w:r>
        <w:rPr>
          <w:spacing w:val="-2"/>
        </w:rPr>
        <w:t xml:space="preserve"> </w:t>
      </w:r>
      <w:r>
        <w:t>Guarantee</w:t>
      </w:r>
      <w:r>
        <w:rPr>
          <w:spacing w:val="-4"/>
        </w:rPr>
        <w:t xml:space="preserve"> </w:t>
      </w:r>
      <w:r>
        <w:t>Letter</w:t>
      </w:r>
      <w:r>
        <w:rPr>
          <w:spacing w:val="-2"/>
        </w:rPr>
        <w:t xml:space="preserve"> </w:t>
      </w:r>
      <w:r>
        <w:t>is required,</w:t>
      </w:r>
      <w:r>
        <w:rPr>
          <w:spacing w:val="-3"/>
        </w:rPr>
        <w:t xml:space="preserve"> </w:t>
      </w:r>
      <w:r>
        <w:t>You</w:t>
      </w:r>
      <w:r>
        <w:rPr>
          <w:spacing w:val="-2"/>
        </w:rPr>
        <w:t xml:space="preserve"> </w:t>
      </w:r>
      <w:r>
        <w:t>acknowledge</w:t>
      </w:r>
      <w:r>
        <w:rPr>
          <w:spacing w:val="-1"/>
        </w:rPr>
        <w:t xml:space="preserve"> </w:t>
      </w:r>
      <w:r>
        <w:t>that</w:t>
      </w:r>
      <w:r>
        <w:rPr>
          <w:spacing w:val="-3"/>
        </w:rPr>
        <w:t xml:space="preserve"> </w:t>
      </w:r>
      <w:r>
        <w:t>the</w:t>
      </w:r>
      <w:r>
        <w:rPr>
          <w:spacing w:val="-1"/>
        </w:rPr>
        <w:t xml:space="preserve"> </w:t>
      </w:r>
      <w:r>
        <w:t>BBC</w:t>
      </w:r>
      <w:r>
        <w:rPr>
          <w:spacing w:val="-2"/>
        </w:rPr>
        <w:t xml:space="preserve"> </w:t>
      </w:r>
      <w:r>
        <w:t>will</w:t>
      </w:r>
      <w:r>
        <w:rPr>
          <w:spacing w:val="-1"/>
        </w:rPr>
        <w:t xml:space="preserve"> </w:t>
      </w:r>
      <w:r>
        <w:t>have</w:t>
      </w:r>
      <w:r>
        <w:rPr>
          <w:spacing w:val="-1"/>
        </w:rPr>
        <w:t xml:space="preserve"> </w:t>
      </w:r>
      <w:r>
        <w:rPr>
          <w:spacing w:val="-5"/>
        </w:rPr>
        <w:t>no</w:t>
      </w:r>
    </w:p>
    <w:p w14:paraId="456883A2" w14:textId="77777777" w:rsidR="00430978" w:rsidRDefault="001373CF">
      <w:pPr>
        <w:pStyle w:val="BodyText"/>
        <w:ind w:left="3550" w:right="284" w:firstLine="0"/>
      </w:pPr>
      <w:r>
        <w:t>liability</w:t>
      </w:r>
      <w:r>
        <w:rPr>
          <w:spacing w:val="-8"/>
        </w:rPr>
        <w:t xml:space="preserve"> </w:t>
      </w:r>
      <w:r>
        <w:t>to</w:t>
      </w:r>
      <w:r>
        <w:rPr>
          <w:spacing w:val="-8"/>
        </w:rPr>
        <w:t xml:space="preserve"> </w:t>
      </w:r>
      <w:r>
        <w:t>pay</w:t>
      </w:r>
      <w:r>
        <w:rPr>
          <w:spacing w:val="-6"/>
        </w:rPr>
        <w:t xml:space="preserve"> </w:t>
      </w:r>
      <w:r>
        <w:t>the</w:t>
      </w:r>
      <w:r>
        <w:rPr>
          <w:spacing w:val="-6"/>
        </w:rPr>
        <w:t xml:space="preserve"> </w:t>
      </w:r>
      <w:r>
        <w:t>Fee</w:t>
      </w:r>
      <w:r>
        <w:rPr>
          <w:spacing w:val="-9"/>
        </w:rPr>
        <w:t xml:space="preserve"> </w:t>
      </w:r>
      <w:r>
        <w:t>unless</w:t>
      </w:r>
      <w:r>
        <w:rPr>
          <w:spacing w:val="-7"/>
        </w:rPr>
        <w:t xml:space="preserve"> </w:t>
      </w:r>
      <w:r>
        <w:t>and</w:t>
      </w:r>
      <w:r>
        <w:rPr>
          <w:spacing w:val="-7"/>
        </w:rPr>
        <w:t xml:space="preserve"> </w:t>
      </w:r>
      <w:r>
        <w:t>until</w:t>
      </w:r>
      <w:r>
        <w:rPr>
          <w:spacing w:val="-8"/>
        </w:rPr>
        <w:t xml:space="preserve"> </w:t>
      </w:r>
      <w:r>
        <w:t>such</w:t>
      </w:r>
      <w:r>
        <w:rPr>
          <w:spacing w:val="-8"/>
        </w:rPr>
        <w:t xml:space="preserve"> </w:t>
      </w:r>
      <w:r>
        <w:t>Guarantee</w:t>
      </w:r>
      <w:r>
        <w:rPr>
          <w:spacing w:val="-9"/>
        </w:rPr>
        <w:t xml:space="preserve"> </w:t>
      </w:r>
      <w:r>
        <w:t>Letter</w:t>
      </w:r>
      <w:r>
        <w:rPr>
          <w:spacing w:val="-7"/>
        </w:rPr>
        <w:t xml:space="preserve"> </w:t>
      </w:r>
      <w:r>
        <w:t>has</w:t>
      </w:r>
      <w:r>
        <w:rPr>
          <w:spacing w:val="-6"/>
        </w:rPr>
        <w:t xml:space="preserve"> </w:t>
      </w:r>
      <w:r>
        <w:t>been</w:t>
      </w:r>
      <w:r>
        <w:rPr>
          <w:spacing w:val="-8"/>
        </w:rPr>
        <w:t xml:space="preserve"> </w:t>
      </w:r>
      <w:r>
        <w:t>duly executed</w:t>
      </w:r>
      <w:r>
        <w:rPr>
          <w:spacing w:val="-3"/>
        </w:rPr>
        <w:t xml:space="preserve"> </w:t>
      </w:r>
      <w:r>
        <w:t>by</w:t>
      </w:r>
      <w:r>
        <w:rPr>
          <w:spacing w:val="-4"/>
        </w:rPr>
        <w:t xml:space="preserve"> </w:t>
      </w:r>
      <w:r>
        <w:t>the</w:t>
      </w:r>
      <w:r>
        <w:rPr>
          <w:spacing w:val="-4"/>
        </w:rPr>
        <w:t xml:space="preserve"> </w:t>
      </w:r>
      <w:r>
        <w:t>Contributor</w:t>
      </w:r>
      <w:r>
        <w:rPr>
          <w:spacing w:val="-4"/>
        </w:rPr>
        <w:t xml:space="preserve"> </w:t>
      </w:r>
      <w:r>
        <w:t>and</w:t>
      </w:r>
      <w:r>
        <w:rPr>
          <w:spacing w:val="-3"/>
        </w:rPr>
        <w:t xml:space="preserve"> </w:t>
      </w:r>
      <w:r>
        <w:t>returned</w:t>
      </w:r>
      <w:r>
        <w:rPr>
          <w:spacing w:val="-3"/>
        </w:rPr>
        <w:t xml:space="preserve"> </w:t>
      </w:r>
      <w:r>
        <w:t>to</w:t>
      </w:r>
      <w:r>
        <w:rPr>
          <w:spacing w:val="-4"/>
        </w:rPr>
        <w:t xml:space="preserve"> </w:t>
      </w:r>
      <w:r>
        <w:t>the</w:t>
      </w:r>
      <w:r>
        <w:rPr>
          <w:spacing w:val="-4"/>
        </w:rPr>
        <w:t xml:space="preserve"> </w:t>
      </w:r>
      <w:r>
        <w:t>BBC.</w:t>
      </w:r>
      <w:r>
        <w:rPr>
          <w:spacing w:val="40"/>
        </w:rPr>
        <w:t xml:space="preserve"> </w:t>
      </w:r>
      <w:r>
        <w:t>Where</w:t>
      </w:r>
      <w:r>
        <w:rPr>
          <w:spacing w:val="-4"/>
        </w:rPr>
        <w:t xml:space="preserve"> </w:t>
      </w:r>
      <w:r>
        <w:t>there</w:t>
      </w:r>
      <w:r>
        <w:rPr>
          <w:spacing w:val="-4"/>
        </w:rPr>
        <w:t xml:space="preserve"> </w:t>
      </w:r>
      <w:r>
        <w:t>is</w:t>
      </w:r>
      <w:r>
        <w:rPr>
          <w:spacing w:val="-3"/>
        </w:rPr>
        <w:t xml:space="preserve"> </w:t>
      </w:r>
      <w:r>
        <w:t xml:space="preserve">more </w:t>
      </w:r>
      <w:r>
        <w:rPr>
          <w:spacing w:val="-2"/>
        </w:rPr>
        <w:t>than</w:t>
      </w:r>
      <w:r>
        <w:rPr>
          <w:spacing w:val="-3"/>
        </w:rPr>
        <w:t xml:space="preserve"> </w:t>
      </w:r>
      <w:r>
        <w:rPr>
          <w:spacing w:val="-2"/>
        </w:rPr>
        <w:t>one</w:t>
      </w:r>
      <w:r>
        <w:rPr>
          <w:spacing w:val="-5"/>
        </w:rPr>
        <w:t xml:space="preserve"> </w:t>
      </w:r>
      <w:r>
        <w:rPr>
          <w:spacing w:val="-2"/>
        </w:rPr>
        <w:t>Contributor, each</w:t>
      </w:r>
      <w:r>
        <w:rPr>
          <w:spacing w:val="-6"/>
        </w:rPr>
        <w:t xml:space="preserve"> </w:t>
      </w:r>
      <w:r>
        <w:rPr>
          <w:spacing w:val="-2"/>
        </w:rPr>
        <w:t>Contributor</w:t>
      </w:r>
      <w:r>
        <w:rPr>
          <w:spacing w:val="-4"/>
        </w:rPr>
        <w:t xml:space="preserve"> </w:t>
      </w:r>
      <w:r>
        <w:rPr>
          <w:spacing w:val="-2"/>
        </w:rPr>
        <w:t>will</w:t>
      </w:r>
      <w:r>
        <w:rPr>
          <w:spacing w:val="-3"/>
        </w:rPr>
        <w:t xml:space="preserve"> </w:t>
      </w:r>
      <w:r>
        <w:rPr>
          <w:spacing w:val="-2"/>
        </w:rPr>
        <w:t>need</w:t>
      </w:r>
      <w:r>
        <w:rPr>
          <w:spacing w:val="-4"/>
        </w:rPr>
        <w:t xml:space="preserve"> </w:t>
      </w:r>
      <w:r>
        <w:rPr>
          <w:spacing w:val="-2"/>
        </w:rPr>
        <w:t>to</w:t>
      </w:r>
      <w:r>
        <w:t xml:space="preserve"> </w:t>
      </w:r>
      <w:r>
        <w:rPr>
          <w:spacing w:val="-2"/>
        </w:rPr>
        <w:t>sign</w:t>
      </w:r>
      <w:r>
        <w:rPr>
          <w:spacing w:val="-6"/>
        </w:rPr>
        <w:t xml:space="preserve"> </w:t>
      </w:r>
      <w:r>
        <w:rPr>
          <w:spacing w:val="-2"/>
        </w:rPr>
        <w:t>a</w:t>
      </w:r>
      <w:r>
        <w:rPr>
          <w:spacing w:val="-5"/>
        </w:rPr>
        <w:t xml:space="preserve"> </w:t>
      </w:r>
      <w:r>
        <w:rPr>
          <w:spacing w:val="-2"/>
        </w:rPr>
        <w:t>Guarantee</w:t>
      </w:r>
      <w:r>
        <w:rPr>
          <w:spacing w:val="-3"/>
        </w:rPr>
        <w:t xml:space="preserve"> </w:t>
      </w:r>
      <w:r>
        <w:rPr>
          <w:spacing w:val="-2"/>
        </w:rPr>
        <w:t>Letter.</w:t>
      </w:r>
    </w:p>
    <w:p w14:paraId="456883A3" w14:textId="77777777" w:rsidR="00430978" w:rsidRDefault="001373CF">
      <w:pPr>
        <w:pStyle w:val="ListParagraph"/>
        <w:numPr>
          <w:ilvl w:val="1"/>
          <w:numId w:val="6"/>
        </w:numPr>
        <w:tabs>
          <w:tab w:val="left" w:pos="3123"/>
          <w:tab w:val="left" w:pos="3125"/>
        </w:tabs>
        <w:spacing w:before="119"/>
        <w:ind w:right="617"/>
        <w:rPr>
          <w:sz w:val="20"/>
        </w:rPr>
      </w:pPr>
      <w:r>
        <w:rPr>
          <w:sz w:val="20"/>
        </w:rPr>
        <w:t>If</w:t>
      </w:r>
      <w:r>
        <w:rPr>
          <w:spacing w:val="-4"/>
          <w:sz w:val="20"/>
        </w:rPr>
        <w:t xml:space="preserve"> </w:t>
      </w:r>
      <w:r>
        <w:rPr>
          <w:sz w:val="20"/>
        </w:rPr>
        <w:t>You</w:t>
      </w:r>
      <w:r>
        <w:rPr>
          <w:spacing w:val="-3"/>
          <w:sz w:val="20"/>
        </w:rPr>
        <w:t xml:space="preserve"> </w:t>
      </w:r>
      <w:r>
        <w:rPr>
          <w:sz w:val="20"/>
        </w:rPr>
        <w:t>are</w:t>
      </w:r>
      <w:r>
        <w:rPr>
          <w:spacing w:val="-4"/>
          <w:sz w:val="20"/>
        </w:rPr>
        <w:t xml:space="preserve"> </w:t>
      </w:r>
      <w:r>
        <w:rPr>
          <w:sz w:val="20"/>
        </w:rPr>
        <w:t>under</w:t>
      </w:r>
      <w:r>
        <w:rPr>
          <w:spacing w:val="-1"/>
          <w:sz w:val="20"/>
        </w:rPr>
        <w:t xml:space="preserve"> </w:t>
      </w:r>
      <w:r>
        <w:rPr>
          <w:sz w:val="20"/>
        </w:rPr>
        <w:t>the</w:t>
      </w:r>
      <w:r>
        <w:rPr>
          <w:spacing w:val="-2"/>
          <w:sz w:val="20"/>
        </w:rPr>
        <w:t xml:space="preserve"> </w:t>
      </w:r>
      <w:r>
        <w:rPr>
          <w:sz w:val="20"/>
        </w:rPr>
        <w:t>age</w:t>
      </w:r>
      <w:r>
        <w:rPr>
          <w:spacing w:val="-4"/>
          <w:sz w:val="20"/>
        </w:rPr>
        <w:t xml:space="preserve"> </w:t>
      </w:r>
      <w:r>
        <w:rPr>
          <w:sz w:val="20"/>
        </w:rPr>
        <w:t>of</w:t>
      </w:r>
      <w:r>
        <w:rPr>
          <w:spacing w:val="-4"/>
          <w:sz w:val="20"/>
        </w:rPr>
        <w:t xml:space="preserve"> </w:t>
      </w:r>
      <w:r>
        <w:rPr>
          <w:sz w:val="20"/>
        </w:rPr>
        <w:t>18</w:t>
      </w:r>
      <w:r>
        <w:rPr>
          <w:spacing w:val="-3"/>
          <w:sz w:val="20"/>
        </w:rPr>
        <w:t xml:space="preserve"> </w:t>
      </w:r>
      <w:r>
        <w:rPr>
          <w:sz w:val="20"/>
        </w:rPr>
        <w:t>then</w:t>
      </w:r>
      <w:r>
        <w:rPr>
          <w:spacing w:val="-4"/>
          <w:sz w:val="20"/>
        </w:rPr>
        <w:t xml:space="preserve"> </w:t>
      </w:r>
      <w:r>
        <w:rPr>
          <w:sz w:val="20"/>
        </w:rPr>
        <w:t>this</w:t>
      </w:r>
      <w:r>
        <w:rPr>
          <w:spacing w:val="-3"/>
          <w:sz w:val="20"/>
        </w:rPr>
        <w:t xml:space="preserve"> </w:t>
      </w:r>
      <w:r>
        <w:rPr>
          <w:sz w:val="20"/>
        </w:rPr>
        <w:t>Contract</w:t>
      </w:r>
      <w:r>
        <w:rPr>
          <w:spacing w:val="-4"/>
          <w:sz w:val="20"/>
        </w:rPr>
        <w:t xml:space="preserve"> </w:t>
      </w:r>
      <w:r>
        <w:rPr>
          <w:sz w:val="20"/>
        </w:rPr>
        <w:t>is:</w:t>
      </w:r>
      <w:r>
        <w:rPr>
          <w:spacing w:val="-2"/>
          <w:sz w:val="20"/>
        </w:rPr>
        <w:t xml:space="preserve"> </w:t>
      </w:r>
      <w:r>
        <w:rPr>
          <w:sz w:val="20"/>
        </w:rPr>
        <w:t>(a)</w:t>
      </w:r>
      <w:r>
        <w:rPr>
          <w:spacing w:val="-4"/>
          <w:sz w:val="20"/>
        </w:rPr>
        <w:t xml:space="preserve"> </w:t>
      </w:r>
      <w:r>
        <w:rPr>
          <w:sz w:val="20"/>
        </w:rPr>
        <w:t>entered</w:t>
      </w:r>
      <w:r>
        <w:rPr>
          <w:spacing w:val="-3"/>
          <w:sz w:val="20"/>
        </w:rPr>
        <w:t xml:space="preserve"> </w:t>
      </w:r>
      <w:r>
        <w:rPr>
          <w:sz w:val="20"/>
        </w:rPr>
        <w:t>into</w:t>
      </w:r>
      <w:r>
        <w:rPr>
          <w:spacing w:val="-4"/>
          <w:sz w:val="20"/>
        </w:rPr>
        <w:t xml:space="preserve"> </w:t>
      </w:r>
      <w:r>
        <w:rPr>
          <w:sz w:val="20"/>
        </w:rPr>
        <w:t xml:space="preserve">between the BBC and Your parent/guardian on Your behalf; and (b) subject to any necessary </w:t>
      </w:r>
      <w:proofErr w:type="spellStart"/>
      <w:r>
        <w:rPr>
          <w:sz w:val="20"/>
        </w:rPr>
        <w:t>licence</w:t>
      </w:r>
      <w:proofErr w:type="spellEnd"/>
      <w:r>
        <w:rPr>
          <w:sz w:val="20"/>
        </w:rPr>
        <w:t xml:space="preserve"> under relevant child licensing regulations being obtained.</w:t>
      </w:r>
    </w:p>
    <w:p w14:paraId="456883A4" w14:textId="77777777" w:rsidR="00430978" w:rsidRDefault="00430978">
      <w:pPr>
        <w:pStyle w:val="BodyText"/>
        <w:spacing w:before="241"/>
        <w:ind w:left="0" w:firstLine="0"/>
        <w:jc w:val="left"/>
      </w:pPr>
    </w:p>
    <w:p w14:paraId="456883A5" w14:textId="77777777" w:rsidR="00430978" w:rsidRDefault="001373CF">
      <w:pPr>
        <w:pStyle w:val="ListParagraph"/>
        <w:numPr>
          <w:ilvl w:val="0"/>
          <w:numId w:val="7"/>
        </w:numPr>
        <w:tabs>
          <w:tab w:val="left" w:pos="335"/>
          <w:tab w:val="left" w:pos="2661"/>
          <w:tab w:val="left" w:pos="3125"/>
        </w:tabs>
        <w:spacing w:before="1"/>
        <w:ind w:left="3125" w:right="285" w:hanging="3010"/>
        <w:jc w:val="both"/>
        <w:rPr>
          <w:sz w:val="20"/>
        </w:rPr>
      </w:pPr>
      <w:r>
        <w:rPr>
          <w:b/>
          <w:color w:val="001F5F"/>
          <w:spacing w:val="-2"/>
          <w:sz w:val="20"/>
        </w:rPr>
        <w:t>Contribution</w:t>
      </w:r>
      <w:r>
        <w:rPr>
          <w:b/>
          <w:color w:val="001F5F"/>
          <w:sz w:val="20"/>
        </w:rPr>
        <w:tab/>
      </w:r>
      <w:r>
        <w:rPr>
          <w:sz w:val="20"/>
        </w:rPr>
        <w:t>4.1</w:t>
      </w:r>
      <w:r>
        <w:rPr>
          <w:spacing w:val="80"/>
          <w:sz w:val="20"/>
        </w:rPr>
        <w:t xml:space="preserve"> </w:t>
      </w:r>
      <w:r>
        <w:rPr>
          <w:b/>
          <w:sz w:val="20"/>
        </w:rPr>
        <w:t xml:space="preserve">“Contribution” </w:t>
      </w:r>
      <w:r>
        <w:rPr>
          <w:sz w:val="20"/>
        </w:rPr>
        <w:t>means all contributions, as well as the products of the services, made</w:t>
      </w:r>
      <w:r>
        <w:rPr>
          <w:spacing w:val="-10"/>
          <w:sz w:val="20"/>
        </w:rPr>
        <w:t xml:space="preserve"> </w:t>
      </w:r>
      <w:r>
        <w:rPr>
          <w:sz w:val="20"/>
        </w:rPr>
        <w:t>and/or</w:t>
      </w:r>
      <w:r>
        <w:rPr>
          <w:spacing w:val="-9"/>
          <w:sz w:val="20"/>
        </w:rPr>
        <w:t xml:space="preserve"> </w:t>
      </w:r>
      <w:r>
        <w:rPr>
          <w:sz w:val="20"/>
        </w:rPr>
        <w:t>delivered</w:t>
      </w:r>
      <w:r>
        <w:rPr>
          <w:spacing w:val="-9"/>
          <w:sz w:val="20"/>
        </w:rPr>
        <w:t xml:space="preserve"> </w:t>
      </w:r>
      <w:r>
        <w:rPr>
          <w:sz w:val="20"/>
        </w:rPr>
        <w:t>by</w:t>
      </w:r>
      <w:r>
        <w:rPr>
          <w:spacing w:val="-9"/>
          <w:sz w:val="20"/>
        </w:rPr>
        <w:t xml:space="preserve"> </w:t>
      </w:r>
      <w:r>
        <w:rPr>
          <w:sz w:val="20"/>
        </w:rPr>
        <w:t>You</w:t>
      </w:r>
      <w:r>
        <w:rPr>
          <w:spacing w:val="-9"/>
          <w:sz w:val="20"/>
        </w:rPr>
        <w:t xml:space="preserve"> </w:t>
      </w:r>
      <w:r>
        <w:rPr>
          <w:sz w:val="20"/>
        </w:rPr>
        <w:t>in</w:t>
      </w:r>
      <w:r>
        <w:rPr>
          <w:spacing w:val="-9"/>
          <w:sz w:val="20"/>
        </w:rPr>
        <w:t xml:space="preserve"> </w:t>
      </w:r>
      <w:r>
        <w:rPr>
          <w:sz w:val="20"/>
        </w:rPr>
        <w:t>connection</w:t>
      </w:r>
      <w:r>
        <w:rPr>
          <w:spacing w:val="-9"/>
          <w:sz w:val="20"/>
        </w:rPr>
        <w:t xml:space="preserve"> </w:t>
      </w:r>
      <w:r>
        <w:rPr>
          <w:sz w:val="20"/>
        </w:rPr>
        <w:t>with</w:t>
      </w:r>
      <w:r>
        <w:rPr>
          <w:spacing w:val="-8"/>
          <w:sz w:val="20"/>
        </w:rPr>
        <w:t xml:space="preserve"> </w:t>
      </w:r>
      <w:r>
        <w:rPr>
          <w:sz w:val="20"/>
        </w:rPr>
        <w:t>this</w:t>
      </w:r>
      <w:r>
        <w:rPr>
          <w:spacing w:val="-9"/>
          <w:sz w:val="20"/>
        </w:rPr>
        <w:t xml:space="preserve"> </w:t>
      </w:r>
      <w:r>
        <w:rPr>
          <w:sz w:val="20"/>
        </w:rPr>
        <w:t>Contract</w:t>
      </w:r>
      <w:r>
        <w:rPr>
          <w:spacing w:val="-10"/>
          <w:sz w:val="20"/>
        </w:rPr>
        <w:t xml:space="preserve"> </w:t>
      </w:r>
      <w:r>
        <w:rPr>
          <w:sz w:val="20"/>
        </w:rPr>
        <w:t>including</w:t>
      </w:r>
      <w:r>
        <w:rPr>
          <w:spacing w:val="-9"/>
          <w:sz w:val="20"/>
        </w:rPr>
        <w:t xml:space="preserve"> </w:t>
      </w:r>
      <w:r>
        <w:rPr>
          <w:sz w:val="20"/>
        </w:rPr>
        <w:t>but</w:t>
      </w:r>
      <w:r>
        <w:rPr>
          <w:spacing w:val="-9"/>
          <w:sz w:val="20"/>
        </w:rPr>
        <w:t xml:space="preserve"> </w:t>
      </w:r>
      <w:r>
        <w:rPr>
          <w:sz w:val="20"/>
        </w:rPr>
        <w:t>not limited to Your performance (as well as rehearsals) and spoken, written and artistic</w:t>
      </w:r>
      <w:r>
        <w:rPr>
          <w:spacing w:val="-5"/>
          <w:sz w:val="20"/>
        </w:rPr>
        <w:t xml:space="preserve"> </w:t>
      </w:r>
      <w:r>
        <w:rPr>
          <w:sz w:val="20"/>
        </w:rPr>
        <w:t>material</w:t>
      </w:r>
      <w:r>
        <w:rPr>
          <w:spacing w:val="-4"/>
          <w:sz w:val="20"/>
        </w:rPr>
        <w:t xml:space="preserve"> </w:t>
      </w:r>
      <w:r>
        <w:rPr>
          <w:sz w:val="20"/>
        </w:rPr>
        <w:t>(including</w:t>
      </w:r>
      <w:r>
        <w:rPr>
          <w:spacing w:val="-4"/>
          <w:sz w:val="20"/>
        </w:rPr>
        <w:t xml:space="preserve"> </w:t>
      </w:r>
      <w:r>
        <w:rPr>
          <w:sz w:val="20"/>
        </w:rPr>
        <w:t>audio</w:t>
      </w:r>
      <w:r>
        <w:rPr>
          <w:spacing w:val="-5"/>
          <w:sz w:val="20"/>
        </w:rPr>
        <w:t xml:space="preserve"> </w:t>
      </w:r>
      <w:r>
        <w:rPr>
          <w:sz w:val="20"/>
        </w:rPr>
        <w:t>and</w:t>
      </w:r>
      <w:r>
        <w:rPr>
          <w:spacing w:val="-4"/>
          <w:sz w:val="20"/>
        </w:rPr>
        <w:t xml:space="preserve"> </w:t>
      </w:r>
      <w:r>
        <w:rPr>
          <w:sz w:val="20"/>
        </w:rPr>
        <w:t>video</w:t>
      </w:r>
      <w:r>
        <w:rPr>
          <w:spacing w:val="-5"/>
          <w:sz w:val="20"/>
        </w:rPr>
        <w:t xml:space="preserve"> </w:t>
      </w:r>
      <w:r>
        <w:rPr>
          <w:sz w:val="20"/>
        </w:rPr>
        <w:t>recordings</w:t>
      </w:r>
      <w:r>
        <w:rPr>
          <w:spacing w:val="-4"/>
          <w:sz w:val="20"/>
        </w:rPr>
        <w:t xml:space="preserve"> </w:t>
      </w:r>
      <w:r>
        <w:rPr>
          <w:sz w:val="20"/>
        </w:rPr>
        <w:t>thereof)</w:t>
      </w:r>
      <w:r>
        <w:rPr>
          <w:spacing w:val="-5"/>
          <w:sz w:val="20"/>
        </w:rPr>
        <w:t xml:space="preserve"> </w:t>
      </w:r>
      <w:r>
        <w:rPr>
          <w:sz w:val="20"/>
        </w:rPr>
        <w:t>provided</w:t>
      </w:r>
      <w:r>
        <w:rPr>
          <w:spacing w:val="-4"/>
          <w:sz w:val="20"/>
        </w:rPr>
        <w:t xml:space="preserve"> </w:t>
      </w:r>
      <w:r>
        <w:rPr>
          <w:sz w:val="20"/>
        </w:rPr>
        <w:t>by</w:t>
      </w:r>
      <w:r>
        <w:rPr>
          <w:spacing w:val="-5"/>
          <w:sz w:val="20"/>
        </w:rPr>
        <w:t xml:space="preserve"> </w:t>
      </w:r>
      <w:r>
        <w:rPr>
          <w:sz w:val="20"/>
        </w:rPr>
        <w:t>You, and</w:t>
      </w:r>
      <w:r>
        <w:rPr>
          <w:spacing w:val="-13"/>
          <w:sz w:val="20"/>
        </w:rPr>
        <w:t xml:space="preserve"> </w:t>
      </w:r>
      <w:r>
        <w:rPr>
          <w:sz w:val="20"/>
        </w:rPr>
        <w:t>where</w:t>
      </w:r>
      <w:r>
        <w:rPr>
          <w:spacing w:val="-12"/>
          <w:sz w:val="20"/>
        </w:rPr>
        <w:t xml:space="preserve"> </w:t>
      </w:r>
      <w:r>
        <w:rPr>
          <w:sz w:val="20"/>
        </w:rPr>
        <w:t>the</w:t>
      </w:r>
      <w:r>
        <w:rPr>
          <w:spacing w:val="-12"/>
          <w:sz w:val="20"/>
        </w:rPr>
        <w:t xml:space="preserve"> </w:t>
      </w:r>
      <w:r>
        <w:rPr>
          <w:sz w:val="20"/>
        </w:rPr>
        <w:t>BBC</w:t>
      </w:r>
      <w:r>
        <w:rPr>
          <w:spacing w:val="-12"/>
          <w:sz w:val="20"/>
        </w:rPr>
        <w:t xml:space="preserve"> </w:t>
      </w:r>
      <w:r>
        <w:rPr>
          <w:sz w:val="20"/>
        </w:rPr>
        <w:t>has</w:t>
      </w:r>
      <w:r>
        <w:rPr>
          <w:spacing w:val="-12"/>
          <w:sz w:val="20"/>
        </w:rPr>
        <w:t xml:space="preserve"> </w:t>
      </w:r>
      <w:r>
        <w:rPr>
          <w:sz w:val="20"/>
        </w:rPr>
        <w:t>commissioned</w:t>
      </w:r>
      <w:r>
        <w:rPr>
          <w:spacing w:val="-12"/>
          <w:sz w:val="20"/>
        </w:rPr>
        <w:t xml:space="preserve"> </w:t>
      </w:r>
      <w:r>
        <w:rPr>
          <w:sz w:val="20"/>
        </w:rPr>
        <w:t>recordings</w:t>
      </w:r>
      <w:r>
        <w:rPr>
          <w:spacing w:val="-13"/>
          <w:sz w:val="20"/>
        </w:rPr>
        <w:t xml:space="preserve"> </w:t>
      </w:r>
      <w:r>
        <w:rPr>
          <w:sz w:val="20"/>
        </w:rPr>
        <w:t>from</w:t>
      </w:r>
      <w:r>
        <w:rPr>
          <w:spacing w:val="-12"/>
          <w:sz w:val="20"/>
        </w:rPr>
        <w:t xml:space="preserve"> </w:t>
      </w:r>
      <w:r>
        <w:rPr>
          <w:sz w:val="20"/>
        </w:rPr>
        <w:t>You,</w:t>
      </w:r>
      <w:r>
        <w:rPr>
          <w:spacing w:val="-12"/>
          <w:sz w:val="20"/>
        </w:rPr>
        <w:t xml:space="preserve"> </w:t>
      </w:r>
      <w:r>
        <w:rPr>
          <w:sz w:val="20"/>
        </w:rPr>
        <w:t>You</w:t>
      </w:r>
      <w:r>
        <w:rPr>
          <w:spacing w:val="-12"/>
          <w:sz w:val="20"/>
        </w:rPr>
        <w:t xml:space="preserve"> </w:t>
      </w:r>
      <w:r>
        <w:rPr>
          <w:sz w:val="20"/>
        </w:rPr>
        <w:t>will</w:t>
      </w:r>
      <w:r>
        <w:rPr>
          <w:spacing w:val="-12"/>
          <w:sz w:val="20"/>
        </w:rPr>
        <w:t xml:space="preserve"> </w:t>
      </w:r>
      <w:r>
        <w:rPr>
          <w:sz w:val="20"/>
        </w:rPr>
        <w:t>procure</w:t>
      </w:r>
      <w:r>
        <w:rPr>
          <w:spacing w:val="-12"/>
          <w:sz w:val="20"/>
        </w:rPr>
        <w:t xml:space="preserve"> </w:t>
      </w:r>
      <w:r>
        <w:rPr>
          <w:sz w:val="20"/>
        </w:rPr>
        <w:t>that such recordings belong to the BBC.</w:t>
      </w:r>
      <w:r>
        <w:rPr>
          <w:spacing w:val="40"/>
          <w:sz w:val="20"/>
        </w:rPr>
        <w:t xml:space="preserve"> </w:t>
      </w:r>
      <w:r>
        <w:rPr>
          <w:sz w:val="20"/>
        </w:rPr>
        <w:t>For the purposes of US copyright law, the Contribution will be considered a “work or works made for hire” for the BBC.</w:t>
      </w:r>
    </w:p>
    <w:p w14:paraId="456883A6" w14:textId="77777777" w:rsidR="00430978" w:rsidRDefault="001373CF">
      <w:pPr>
        <w:pStyle w:val="ListParagraph"/>
        <w:numPr>
          <w:ilvl w:val="1"/>
          <w:numId w:val="7"/>
        </w:numPr>
        <w:tabs>
          <w:tab w:val="left" w:pos="3123"/>
          <w:tab w:val="left" w:pos="3125"/>
        </w:tabs>
        <w:spacing w:before="118"/>
        <w:ind w:left="3125" w:right="294" w:hanging="464"/>
        <w:jc w:val="both"/>
        <w:rPr>
          <w:sz w:val="20"/>
        </w:rPr>
      </w:pPr>
      <w:r>
        <w:rPr>
          <w:sz w:val="20"/>
        </w:rPr>
        <w:t>You undertake to provide the Contribution to the BBC as required under this Contract and to observe and perform the terms and conditions of the Contract.</w:t>
      </w:r>
    </w:p>
    <w:p w14:paraId="456883A7" w14:textId="77777777" w:rsidR="00430978" w:rsidRDefault="001373CF">
      <w:pPr>
        <w:pStyle w:val="ListParagraph"/>
        <w:numPr>
          <w:ilvl w:val="1"/>
          <w:numId w:val="7"/>
        </w:numPr>
        <w:tabs>
          <w:tab w:val="left" w:pos="3123"/>
          <w:tab w:val="left" w:pos="3125"/>
        </w:tabs>
        <w:ind w:left="3125" w:right="285" w:hanging="464"/>
        <w:jc w:val="both"/>
        <w:rPr>
          <w:sz w:val="20"/>
        </w:rPr>
      </w:pPr>
      <w:r>
        <w:rPr>
          <w:sz w:val="20"/>
        </w:rPr>
        <w:t>You undertake to make such attendances as are agreed in connection with the Contribution,</w:t>
      </w:r>
      <w:r>
        <w:rPr>
          <w:spacing w:val="-12"/>
          <w:sz w:val="20"/>
        </w:rPr>
        <w:t xml:space="preserve"> </w:t>
      </w:r>
      <w:r>
        <w:rPr>
          <w:sz w:val="20"/>
        </w:rPr>
        <w:t>and</w:t>
      </w:r>
      <w:r>
        <w:rPr>
          <w:spacing w:val="-10"/>
          <w:sz w:val="20"/>
        </w:rPr>
        <w:t xml:space="preserve"> </w:t>
      </w:r>
      <w:r>
        <w:rPr>
          <w:sz w:val="20"/>
        </w:rPr>
        <w:t>in</w:t>
      </w:r>
      <w:r>
        <w:rPr>
          <w:spacing w:val="-11"/>
          <w:sz w:val="20"/>
        </w:rPr>
        <w:t xml:space="preserve"> </w:t>
      </w:r>
      <w:r>
        <w:rPr>
          <w:sz w:val="20"/>
        </w:rPr>
        <w:t>the</w:t>
      </w:r>
      <w:r>
        <w:rPr>
          <w:spacing w:val="-12"/>
          <w:sz w:val="20"/>
        </w:rPr>
        <w:t xml:space="preserve"> </w:t>
      </w:r>
      <w:r>
        <w:rPr>
          <w:sz w:val="20"/>
        </w:rPr>
        <w:t>case</w:t>
      </w:r>
      <w:r>
        <w:rPr>
          <w:spacing w:val="-12"/>
          <w:sz w:val="20"/>
        </w:rPr>
        <w:t xml:space="preserve"> </w:t>
      </w:r>
      <w:r>
        <w:rPr>
          <w:sz w:val="20"/>
        </w:rPr>
        <w:t>of</w:t>
      </w:r>
      <w:r>
        <w:rPr>
          <w:spacing w:val="-12"/>
          <w:sz w:val="20"/>
        </w:rPr>
        <w:t xml:space="preserve"> </w:t>
      </w:r>
      <w:r>
        <w:rPr>
          <w:sz w:val="20"/>
        </w:rPr>
        <w:t>any</w:t>
      </w:r>
      <w:r>
        <w:rPr>
          <w:spacing w:val="-7"/>
          <w:sz w:val="20"/>
        </w:rPr>
        <w:t xml:space="preserve"> </w:t>
      </w:r>
      <w:r>
        <w:rPr>
          <w:sz w:val="20"/>
        </w:rPr>
        <w:t>Contribution</w:t>
      </w:r>
      <w:r>
        <w:rPr>
          <w:spacing w:val="-9"/>
          <w:sz w:val="20"/>
        </w:rPr>
        <w:t xml:space="preserve"> </w:t>
      </w:r>
      <w:r>
        <w:rPr>
          <w:sz w:val="20"/>
        </w:rPr>
        <w:t>in</w:t>
      </w:r>
      <w:r>
        <w:rPr>
          <w:spacing w:val="-12"/>
          <w:sz w:val="20"/>
        </w:rPr>
        <w:t xml:space="preserve"> </w:t>
      </w:r>
      <w:r>
        <w:rPr>
          <w:sz w:val="20"/>
        </w:rPr>
        <w:t>front</w:t>
      </w:r>
      <w:r>
        <w:rPr>
          <w:spacing w:val="-12"/>
          <w:sz w:val="20"/>
        </w:rPr>
        <w:t xml:space="preserve"> </w:t>
      </w:r>
      <w:r>
        <w:rPr>
          <w:sz w:val="20"/>
        </w:rPr>
        <w:t>of</w:t>
      </w:r>
      <w:r>
        <w:rPr>
          <w:spacing w:val="-12"/>
          <w:sz w:val="20"/>
        </w:rPr>
        <w:t xml:space="preserve"> </w:t>
      </w:r>
      <w:r>
        <w:rPr>
          <w:sz w:val="20"/>
        </w:rPr>
        <w:t>an</w:t>
      </w:r>
      <w:r>
        <w:rPr>
          <w:spacing w:val="-11"/>
          <w:sz w:val="20"/>
        </w:rPr>
        <w:t xml:space="preserve"> </w:t>
      </w:r>
      <w:r>
        <w:rPr>
          <w:sz w:val="20"/>
        </w:rPr>
        <w:t>audience</w:t>
      </w:r>
      <w:r>
        <w:rPr>
          <w:spacing w:val="-10"/>
          <w:sz w:val="20"/>
        </w:rPr>
        <w:t xml:space="preserve"> </w:t>
      </w:r>
      <w:r>
        <w:rPr>
          <w:sz w:val="20"/>
        </w:rPr>
        <w:t>or</w:t>
      </w:r>
      <w:r>
        <w:rPr>
          <w:spacing w:val="-11"/>
          <w:sz w:val="20"/>
        </w:rPr>
        <w:t xml:space="preserve"> </w:t>
      </w:r>
      <w:r>
        <w:rPr>
          <w:sz w:val="20"/>
        </w:rPr>
        <w:t>which may</w:t>
      </w:r>
      <w:r>
        <w:rPr>
          <w:spacing w:val="-7"/>
          <w:sz w:val="20"/>
        </w:rPr>
        <w:t xml:space="preserve"> </w:t>
      </w:r>
      <w:r>
        <w:rPr>
          <w:sz w:val="20"/>
        </w:rPr>
        <w:t>be</w:t>
      </w:r>
      <w:r>
        <w:rPr>
          <w:spacing w:val="-6"/>
          <w:sz w:val="20"/>
        </w:rPr>
        <w:t xml:space="preserve"> </w:t>
      </w:r>
      <w:r>
        <w:rPr>
          <w:sz w:val="20"/>
        </w:rPr>
        <w:t>filmed,</w:t>
      </w:r>
      <w:r>
        <w:rPr>
          <w:spacing w:val="-6"/>
          <w:sz w:val="20"/>
        </w:rPr>
        <w:t xml:space="preserve"> </w:t>
      </w:r>
      <w:r>
        <w:rPr>
          <w:sz w:val="20"/>
        </w:rPr>
        <w:t>You</w:t>
      </w:r>
      <w:r>
        <w:rPr>
          <w:spacing w:val="-7"/>
          <w:sz w:val="20"/>
        </w:rPr>
        <w:t xml:space="preserve"> </w:t>
      </w:r>
      <w:r>
        <w:rPr>
          <w:sz w:val="20"/>
        </w:rPr>
        <w:t>undertake</w:t>
      </w:r>
      <w:r>
        <w:rPr>
          <w:spacing w:val="-6"/>
          <w:sz w:val="20"/>
        </w:rPr>
        <w:t xml:space="preserve"> </w:t>
      </w:r>
      <w:r>
        <w:rPr>
          <w:sz w:val="20"/>
        </w:rPr>
        <w:t>to</w:t>
      </w:r>
      <w:r>
        <w:rPr>
          <w:spacing w:val="-6"/>
          <w:sz w:val="20"/>
        </w:rPr>
        <w:t xml:space="preserve"> </w:t>
      </w:r>
      <w:r>
        <w:rPr>
          <w:sz w:val="20"/>
        </w:rPr>
        <w:t>comply</w:t>
      </w:r>
      <w:r>
        <w:rPr>
          <w:spacing w:val="-7"/>
          <w:sz w:val="20"/>
        </w:rPr>
        <w:t xml:space="preserve"> </w:t>
      </w:r>
      <w:r>
        <w:rPr>
          <w:sz w:val="20"/>
        </w:rPr>
        <w:t>with</w:t>
      </w:r>
      <w:r>
        <w:rPr>
          <w:spacing w:val="-5"/>
          <w:sz w:val="20"/>
        </w:rPr>
        <w:t xml:space="preserve"> </w:t>
      </w:r>
      <w:r>
        <w:rPr>
          <w:sz w:val="20"/>
        </w:rPr>
        <w:t>the</w:t>
      </w:r>
      <w:r>
        <w:rPr>
          <w:spacing w:val="-6"/>
          <w:sz w:val="20"/>
        </w:rPr>
        <w:t xml:space="preserve"> </w:t>
      </w:r>
      <w:r>
        <w:rPr>
          <w:sz w:val="20"/>
        </w:rPr>
        <w:t>BBC’s</w:t>
      </w:r>
      <w:r>
        <w:rPr>
          <w:spacing w:val="-6"/>
          <w:sz w:val="20"/>
        </w:rPr>
        <w:t xml:space="preserve"> </w:t>
      </w:r>
      <w:r>
        <w:rPr>
          <w:sz w:val="20"/>
        </w:rPr>
        <w:t>requirements</w:t>
      </w:r>
      <w:r>
        <w:rPr>
          <w:spacing w:val="-4"/>
          <w:sz w:val="20"/>
        </w:rPr>
        <w:t xml:space="preserve"> </w:t>
      </w:r>
      <w:r>
        <w:rPr>
          <w:sz w:val="20"/>
        </w:rPr>
        <w:t>regarding appearance (including make-up and clothing).</w:t>
      </w:r>
    </w:p>
    <w:p w14:paraId="456883A8" w14:textId="77777777" w:rsidR="00430978" w:rsidRDefault="001373CF">
      <w:pPr>
        <w:pStyle w:val="ListParagraph"/>
        <w:numPr>
          <w:ilvl w:val="1"/>
          <w:numId w:val="7"/>
        </w:numPr>
        <w:tabs>
          <w:tab w:val="left" w:pos="3123"/>
          <w:tab w:val="left" w:pos="3125"/>
        </w:tabs>
        <w:spacing w:before="119"/>
        <w:ind w:left="3125" w:right="290" w:hanging="464"/>
        <w:jc w:val="both"/>
        <w:rPr>
          <w:sz w:val="20"/>
        </w:rPr>
      </w:pPr>
      <w:r>
        <w:rPr>
          <w:sz w:val="20"/>
        </w:rPr>
        <w:t>If the Contribution includes written material, You undertake that any such written material will comply with the BBC’s requirements (as notified to You by the BBC) in relation to content and delivery times and that You will, if required, provide additional written material for use in publications ancillary to the Programme(s) on the same basis.</w:t>
      </w:r>
    </w:p>
    <w:p w14:paraId="456883A9" w14:textId="77777777" w:rsidR="00430978" w:rsidRDefault="001373CF">
      <w:pPr>
        <w:spacing w:before="122" w:line="265" w:lineRule="exact"/>
        <w:ind w:left="2661"/>
        <w:rPr>
          <w:i/>
          <w:sz w:val="20"/>
        </w:rPr>
      </w:pPr>
      <w:r>
        <w:rPr>
          <w:i/>
          <w:spacing w:val="-2"/>
          <w:sz w:val="20"/>
        </w:rPr>
        <w:t>Warranties</w:t>
      </w:r>
    </w:p>
    <w:p w14:paraId="456883AA" w14:textId="77777777" w:rsidR="00430978" w:rsidRDefault="001373CF">
      <w:pPr>
        <w:pStyle w:val="ListParagraph"/>
        <w:numPr>
          <w:ilvl w:val="1"/>
          <w:numId w:val="7"/>
        </w:numPr>
        <w:tabs>
          <w:tab w:val="left" w:pos="3123"/>
        </w:tabs>
        <w:spacing w:before="0" w:line="265" w:lineRule="exact"/>
        <w:ind w:left="3123" w:hanging="462"/>
        <w:rPr>
          <w:sz w:val="20"/>
        </w:rPr>
      </w:pPr>
      <w:r>
        <w:rPr>
          <w:sz w:val="20"/>
        </w:rPr>
        <w:t>You</w:t>
      </w:r>
      <w:r>
        <w:rPr>
          <w:spacing w:val="-7"/>
          <w:sz w:val="20"/>
        </w:rPr>
        <w:t xml:space="preserve"> </w:t>
      </w:r>
      <w:r>
        <w:rPr>
          <w:sz w:val="20"/>
        </w:rPr>
        <w:t>undertake,</w:t>
      </w:r>
      <w:r>
        <w:rPr>
          <w:spacing w:val="-8"/>
          <w:sz w:val="20"/>
        </w:rPr>
        <w:t xml:space="preserve"> </w:t>
      </w:r>
      <w:r>
        <w:rPr>
          <w:sz w:val="20"/>
        </w:rPr>
        <w:t>warrant</w:t>
      </w:r>
      <w:r>
        <w:rPr>
          <w:spacing w:val="-5"/>
          <w:sz w:val="20"/>
        </w:rPr>
        <w:t xml:space="preserve"> </w:t>
      </w:r>
      <w:r>
        <w:rPr>
          <w:sz w:val="20"/>
        </w:rPr>
        <w:t>and</w:t>
      </w:r>
      <w:r>
        <w:rPr>
          <w:spacing w:val="-7"/>
          <w:sz w:val="20"/>
        </w:rPr>
        <w:t xml:space="preserve"> </w:t>
      </w:r>
      <w:r>
        <w:rPr>
          <w:sz w:val="20"/>
        </w:rPr>
        <w:t>represent</w:t>
      </w:r>
      <w:r>
        <w:rPr>
          <w:spacing w:val="-6"/>
          <w:sz w:val="20"/>
        </w:rPr>
        <w:t xml:space="preserve"> </w:t>
      </w:r>
      <w:r>
        <w:rPr>
          <w:spacing w:val="-4"/>
          <w:sz w:val="20"/>
        </w:rPr>
        <w:t>that:</w:t>
      </w:r>
    </w:p>
    <w:p w14:paraId="456883AB" w14:textId="77777777" w:rsidR="00430978" w:rsidRDefault="001373CF">
      <w:pPr>
        <w:pStyle w:val="ListParagraph"/>
        <w:numPr>
          <w:ilvl w:val="2"/>
          <w:numId w:val="7"/>
        </w:numPr>
        <w:tabs>
          <w:tab w:val="left" w:pos="3548"/>
        </w:tabs>
        <w:spacing w:before="1"/>
        <w:ind w:left="3548" w:hanging="423"/>
        <w:rPr>
          <w:sz w:val="20"/>
        </w:rPr>
      </w:pPr>
      <w:r>
        <w:rPr>
          <w:sz w:val="20"/>
        </w:rPr>
        <w:t>the</w:t>
      </w:r>
      <w:r>
        <w:rPr>
          <w:spacing w:val="-6"/>
          <w:sz w:val="20"/>
        </w:rPr>
        <w:t xml:space="preserve"> </w:t>
      </w:r>
      <w:r>
        <w:rPr>
          <w:spacing w:val="-2"/>
          <w:sz w:val="20"/>
        </w:rPr>
        <w:t>Contribution:</w:t>
      </w:r>
    </w:p>
    <w:p w14:paraId="456883AC" w14:textId="77777777" w:rsidR="00430978" w:rsidRDefault="001373CF">
      <w:pPr>
        <w:pStyle w:val="ListParagraph"/>
        <w:numPr>
          <w:ilvl w:val="3"/>
          <w:numId w:val="7"/>
        </w:numPr>
        <w:tabs>
          <w:tab w:val="left" w:pos="3974"/>
        </w:tabs>
        <w:spacing w:before="120"/>
        <w:ind w:left="3974" w:hanging="424"/>
        <w:jc w:val="both"/>
        <w:rPr>
          <w:sz w:val="20"/>
        </w:rPr>
      </w:pPr>
      <w:r>
        <w:rPr>
          <w:sz w:val="20"/>
        </w:rPr>
        <w:t>will</w:t>
      </w:r>
      <w:r>
        <w:rPr>
          <w:spacing w:val="-6"/>
          <w:sz w:val="20"/>
        </w:rPr>
        <w:t xml:space="preserve"> </w:t>
      </w:r>
      <w:r>
        <w:rPr>
          <w:sz w:val="20"/>
        </w:rPr>
        <w:t>be</w:t>
      </w:r>
      <w:r>
        <w:rPr>
          <w:spacing w:val="-5"/>
          <w:sz w:val="20"/>
        </w:rPr>
        <w:t xml:space="preserve"> </w:t>
      </w:r>
      <w:r>
        <w:rPr>
          <w:sz w:val="20"/>
        </w:rPr>
        <w:t>Your</w:t>
      </w:r>
      <w:r>
        <w:rPr>
          <w:spacing w:val="-4"/>
          <w:sz w:val="20"/>
        </w:rPr>
        <w:t xml:space="preserve"> </w:t>
      </w:r>
      <w:r>
        <w:rPr>
          <w:sz w:val="20"/>
        </w:rPr>
        <w:t>original</w:t>
      </w:r>
      <w:r>
        <w:rPr>
          <w:spacing w:val="-3"/>
          <w:sz w:val="20"/>
        </w:rPr>
        <w:t xml:space="preserve"> </w:t>
      </w:r>
      <w:r>
        <w:rPr>
          <w:spacing w:val="-2"/>
          <w:sz w:val="20"/>
        </w:rPr>
        <w:t>work;</w:t>
      </w:r>
    </w:p>
    <w:p w14:paraId="456883AD" w14:textId="77777777" w:rsidR="00430978" w:rsidRDefault="001373CF">
      <w:pPr>
        <w:pStyle w:val="ListParagraph"/>
        <w:numPr>
          <w:ilvl w:val="3"/>
          <w:numId w:val="7"/>
        </w:numPr>
        <w:tabs>
          <w:tab w:val="left" w:pos="3975"/>
        </w:tabs>
        <w:ind w:right="290"/>
        <w:jc w:val="both"/>
        <w:rPr>
          <w:sz w:val="20"/>
        </w:rPr>
      </w:pPr>
      <w:r>
        <w:rPr>
          <w:sz w:val="20"/>
        </w:rPr>
        <w:t>does not and will not contain any infringement of copyright or any other</w:t>
      </w:r>
      <w:r>
        <w:rPr>
          <w:spacing w:val="-9"/>
          <w:sz w:val="20"/>
        </w:rPr>
        <w:t xml:space="preserve"> </w:t>
      </w:r>
      <w:r>
        <w:rPr>
          <w:sz w:val="20"/>
        </w:rPr>
        <w:t>rights</w:t>
      </w:r>
      <w:r>
        <w:rPr>
          <w:spacing w:val="-9"/>
          <w:sz w:val="20"/>
        </w:rPr>
        <w:t xml:space="preserve"> </w:t>
      </w:r>
      <w:r>
        <w:rPr>
          <w:sz w:val="20"/>
        </w:rPr>
        <w:t>or</w:t>
      </w:r>
      <w:r>
        <w:rPr>
          <w:spacing w:val="-9"/>
          <w:sz w:val="20"/>
        </w:rPr>
        <w:t xml:space="preserve"> </w:t>
      </w:r>
      <w:r>
        <w:rPr>
          <w:sz w:val="20"/>
        </w:rPr>
        <w:t>any</w:t>
      </w:r>
      <w:r>
        <w:rPr>
          <w:spacing w:val="-10"/>
          <w:sz w:val="20"/>
        </w:rPr>
        <w:t xml:space="preserve"> </w:t>
      </w:r>
      <w:r>
        <w:rPr>
          <w:sz w:val="20"/>
        </w:rPr>
        <w:t>third</w:t>
      </w:r>
      <w:r>
        <w:rPr>
          <w:spacing w:val="-8"/>
          <w:sz w:val="20"/>
        </w:rPr>
        <w:t xml:space="preserve"> </w:t>
      </w:r>
      <w:r>
        <w:rPr>
          <w:sz w:val="20"/>
        </w:rPr>
        <w:t>party</w:t>
      </w:r>
      <w:r>
        <w:rPr>
          <w:spacing w:val="-10"/>
          <w:sz w:val="20"/>
        </w:rPr>
        <w:t xml:space="preserve"> </w:t>
      </w:r>
      <w:r>
        <w:rPr>
          <w:sz w:val="20"/>
        </w:rPr>
        <w:t>and</w:t>
      </w:r>
      <w:r>
        <w:rPr>
          <w:spacing w:val="-9"/>
          <w:sz w:val="20"/>
        </w:rPr>
        <w:t xml:space="preserve"> </w:t>
      </w:r>
      <w:r>
        <w:rPr>
          <w:sz w:val="20"/>
        </w:rPr>
        <w:t>that</w:t>
      </w:r>
      <w:r>
        <w:rPr>
          <w:spacing w:val="-10"/>
          <w:sz w:val="20"/>
        </w:rPr>
        <w:t xml:space="preserve"> </w:t>
      </w:r>
      <w:r>
        <w:rPr>
          <w:sz w:val="20"/>
        </w:rPr>
        <w:t>You</w:t>
      </w:r>
      <w:r>
        <w:rPr>
          <w:spacing w:val="-9"/>
          <w:sz w:val="20"/>
        </w:rPr>
        <w:t xml:space="preserve"> </w:t>
      </w:r>
      <w:r>
        <w:rPr>
          <w:sz w:val="20"/>
        </w:rPr>
        <w:t>will</w:t>
      </w:r>
      <w:r>
        <w:rPr>
          <w:spacing w:val="-10"/>
          <w:sz w:val="20"/>
        </w:rPr>
        <w:t xml:space="preserve"> </w:t>
      </w:r>
      <w:r>
        <w:rPr>
          <w:sz w:val="20"/>
        </w:rPr>
        <w:t>disclose</w:t>
      </w:r>
      <w:r>
        <w:rPr>
          <w:spacing w:val="-10"/>
          <w:sz w:val="20"/>
        </w:rPr>
        <w:t xml:space="preserve"> </w:t>
      </w:r>
      <w:r>
        <w:rPr>
          <w:sz w:val="20"/>
        </w:rPr>
        <w:t>to</w:t>
      </w:r>
      <w:r>
        <w:rPr>
          <w:spacing w:val="-10"/>
          <w:sz w:val="20"/>
        </w:rPr>
        <w:t xml:space="preserve"> </w:t>
      </w:r>
      <w:r>
        <w:rPr>
          <w:sz w:val="20"/>
        </w:rPr>
        <w:t>the</w:t>
      </w:r>
      <w:r>
        <w:rPr>
          <w:spacing w:val="-10"/>
          <w:sz w:val="20"/>
        </w:rPr>
        <w:t xml:space="preserve"> </w:t>
      </w:r>
      <w:r>
        <w:rPr>
          <w:sz w:val="20"/>
        </w:rPr>
        <w:t>BBC</w:t>
      </w:r>
      <w:r>
        <w:rPr>
          <w:spacing w:val="-9"/>
          <w:sz w:val="20"/>
        </w:rPr>
        <w:t xml:space="preserve"> </w:t>
      </w:r>
      <w:r>
        <w:rPr>
          <w:sz w:val="20"/>
        </w:rPr>
        <w:t>any copyright material included in the Contribution of which You are not the owner;</w:t>
      </w:r>
    </w:p>
    <w:p w14:paraId="456883AE" w14:textId="77777777" w:rsidR="00430978" w:rsidRDefault="001373CF">
      <w:pPr>
        <w:pStyle w:val="ListParagraph"/>
        <w:numPr>
          <w:ilvl w:val="3"/>
          <w:numId w:val="7"/>
        </w:numPr>
        <w:tabs>
          <w:tab w:val="left" w:pos="3975"/>
        </w:tabs>
        <w:spacing w:before="119"/>
        <w:ind w:right="295"/>
        <w:jc w:val="both"/>
        <w:rPr>
          <w:sz w:val="20"/>
        </w:rPr>
      </w:pPr>
      <w:r>
        <w:rPr>
          <w:sz w:val="20"/>
        </w:rPr>
        <w:t>will not bring the BBC into disrepute or be defamatory or constitute a contempt of court; and</w:t>
      </w:r>
    </w:p>
    <w:p w14:paraId="456883AF" w14:textId="77777777" w:rsidR="00430978" w:rsidRDefault="001373CF">
      <w:pPr>
        <w:pStyle w:val="ListParagraph"/>
        <w:numPr>
          <w:ilvl w:val="3"/>
          <w:numId w:val="7"/>
        </w:numPr>
        <w:tabs>
          <w:tab w:val="left" w:pos="3974"/>
        </w:tabs>
        <w:ind w:left="3974" w:hanging="424"/>
        <w:jc w:val="both"/>
        <w:rPr>
          <w:sz w:val="20"/>
        </w:rPr>
      </w:pPr>
      <w:r>
        <w:rPr>
          <w:sz w:val="20"/>
        </w:rPr>
        <w:t>will</w:t>
      </w:r>
      <w:r>
        <w:rPr>
          <w:spacing w:val="-7"/>
          <w:sz w:val="20"/>
        </w:rPr>
        <w:t xml:space="preserve"> </w:t>
      </w:r>
      <w:r>
        <w:rPr>
          <w:sz w:val="20"/>
        </w:rPr>
        <w:t>not</w:t>
      </w:r>
      <w:r>
        <w:rPr>
          <w:spacing w:val="-6"/>
          <w:sz w:val="20"/>
        </w:rPr>
        <w:t xml:space="preserve"> </w:t>
      </w:r>
      <w:r>
        <w:rPr>
          <w:sz w:val="20"/>
        </w:rPr>
        <w:t>contain</w:t>
      </w:r>
      <w:r>
        <w:rPr>
          <w:spacing w:val="-7"/>
          <w:sz w:val="20"/>
        </w:rPr>
        <w:t xml:space="preserve"> </w:t>
      </w:r>
      <w:r>
        <w:rPr>
          <w:sz w:val="20"/>
        </w:rPr>
        <w:t>advertisements</w:t>
      </w:r>
      <w:r>
        <w:rPr>
          <w:spacing w:val="-5"/>
          <w:sz w:val="20"/>
        </w:rPr>
        <w:t xml:space="preserve"> </w:t>
      </w:r>
      <w:r>
        <w:rPr>
          <w:sz w:val="20"/>
        </w:rPr>
        <w:t>or</w:t>
      </w:r>
      <w:r>
        <w:rPr>
          <w:spacing w:val="-6"/>
          <w:sz w:val="20"/>
        </w:rPr>
        <w:t xml:space="preserve"> </w:t>
      </w:r>
      <w:r>
        <w:rPr>
          <w:sz w:val="20"/>
        </w:rPr>
        <w:t>anything</w:t>
      </w:r>
      <w:r>
        <w:rPr>
          <w:spacing w:val="-4"/>
          <w:sz w:val="20"/>
        </w:rPr>
        <w:t xml:space="preserve"> </w:t>
      </w:r>
      <w:r>
        <w:rPr>
          <w:sz w:val="20"/>
        </w:rPr>
        <w:t>of</w:t>
      </w:r>
      <w:r>
        <w:rPr>
          <w:spacing w:val="-7"/>
          <w:sz w:val="20"/>
        </w:rPr>
        <w:t xml:space="preserve"> </w:t>
      </w:r>
      <w:r>
        <w:rPr>
          <w:sz w:val="20"/>
        </w:rPr>
        <w:t>an</w:t>
      </w:r>
      <w:r>
        <w:rPr>
          <w:spacing w:val="-4"/>
          <w:sz w:val="20"/>
        </w:rPr>
        <w:t xml:space="preserve"> </w:t>
      </w:r>
      <w:r>
        <w:rPr>
          <w:sz w:val="20"/>
        </w:rPr>
        <w:t>advertising</w:t>
      </w:r>
      <w:r>
        <w:rPr>
          <w:spacing w:val="-6"/>
          <w:sz w:val="20"/>
        </w:rPr>
        <w:t xml:space="preserve"> </w:t>
      </w:r>
      <w:r>
        <w:rPr>
          <w:spacing w:val="-2"/>
          <w:sz w:val="20"/>
        </w:rPr>
        <w:t>nature;</w:t>
      </w:r>
    </w:p>
    <w:p w14:paraId="456883B0" w14:textId="77777777" w:rsidR="00430978" w:rsidRDefault="001373CF">
      <w:pPr>
        <w:pStyle w:val="ListParagraph"/>
        <w:numPr>
          <w:ilvl w:val="2"/>
          <w:numId w:val="7"/>
        </w:numPr>
        <w:tabs>
          <w:tab w:val="left" w:pos="3548"/>
          <w:tab w:val="left" w:pos="3550"/>
        </w:tabs>
        <w:ind w:right="293"/>
        <w:jc w:val="both"/>
        <w:rPr>
          <w:sz w:val="20"/>
        </w:rPr>
      </w:pPr>
      <w:r>
        <w:rPr>
          <w:sz w:val="20"/>
        </w:rPr>
        <w:t>You</w:t>
      </w:r>
      <w:r>
        <w:rPr>
          <w:spacing w:val="-1"/>
          <w:sz w:val="20"/>
        </w:rPr>
        <w:t xml:space="preserve"> </w:t>
      </w:r>
      <w:r>
        <w:rPr>
          <w:sz w:val="20"/>
        </w:rPr>
        <w:t>will</w:t>
      </w:r>
      <w:r>
        <w:rPr>
          <w:spacing w:val="-1"/>
          <w:sz w:val="20"/>
        </w:rPr>
        <w:t xml:space="preserve"> </w:t>
      </w:r>
      <w:r>
        <w:rPr>
          <w:sz w:val="20"/>
        </w:rPr>
        <w:t>not</w:t>
      </w:r>
      <w:r>
        <w:rPr>
          <w:spacing w:val="-1"/>
          <w:sz w:val="20"/>
        </w:rPr>
        <w:t xml:space="preserve"> </w:t>
      </w:r>
      <w:r>
        <w:rPr>
          <w:sz w:val="20"/>
        </w:rPr>
        <w:t>make</w:t>
      </w:r>
      <w:r>
        <w:rPr>
          <w:spacing w:val="-2"/>
          <w:sz w:val="20"/>
        </w:rPr>
        <w:t xml:space="preserve"> </w:t>
      </w:r>
      <w:r>
        <w:rPr>
          <w:sz w:val="20"/>
        </w:rPr>
        <w:t xml:space="preserve">or </w:t>
      </w:r>
      <w:proofErr w:type="spellStart"/>
      <w:r>
        <w:rPr>
          <w:sz w:val="20"/>
        </w:rPr>
        <w:t>authorise</w:t>
      </w:r>
      <w:proofErr w:type="spellEnd"/>
      <w:r>
        <w:rPr>
          <w:spacing w:val="-2"/>
          <w:sz w:val="20"/>
        </w:rPr>
        <w:t xml:space="preserve"> </w:t>
      </w:r>
      <w:r>
        <w:rPr>
          <w:sz w:val="20"/>
        </w:rPr>
        <w:t>the broadcast</w:t>
      </w:r>
      <w:r>
        <w:rPr>
          <w:spacing w:val="-1"/>
          <w:sz w:val="20"/>
        </w:rPr>
        <w:t xml:space="preserve"> </w:t>
      </w:r>
      <w:r>
        <w:rPr>
          <w:sz w:val="20"/>
        </w:rPr>
        <w:t>or other</w:t>
      </w:r>
      <w:r>
        <w:rPr>
          <w:spacing w:val="-1"/>
          <w:sz w:val="20"/>
        </w:rPr>
        <w:t xml:space="preserve"> </w:t>
      </w:r>
      <w:r>
        <w:rPr>
          <w:sz w:val="20"/>
        </w:rPr>
        <w:t>use of</w:t>
      </w:r>
      <w:r>
        <w:rPr>
          <w:spacing w:val="-1"/>
          <w:sz w:val="20"/>
        </w:rPr>
        <w:t xml:space="preserve"> </w:t>
      </w:r>
      <w:r>
        <w:rPr>
          <w:sz w:val="20"/>
        </w:rPr>
        <w:t>all or</w:t>
      </w:r>
      <w:r>
        <w:rPr>
          <w:spacing w:val="-1"/>
          <w:sz w:val="20"/>
        </w:rPr>
        <w:t xml:space="preserve"> </w:t>
      </w:r>
      <w:r>
        <w:rPr>
          <w:sz w:val="20"/>
        </w:rPr>
        <w:t>any</w:t>
      </w:r>
      <w:r>
        <w:rPr>
          <w:spacing w:val="-1"/>
          <w:sz w:val="20"/>
        </w:rPr>
        <w:t xml:space="preserve"> </w:t>
      </w:r>
      <w:r>
        <w:rPr>
          <w:sz w:val="20"/>
        </w:rPr>
        <w:t>part of the Contribution;</w:t>
      </w:r>
    </w:p>
    <w:p w14:paraId="456883B1" w14:textId="77777777" w:rsidR="00430978" w:rsidRDefault="001373CF">
      <w:pPr>
        <w:pStyle w:val="ListParagraph"/>
        <w:numPr>
          <w:ilvl w:val="2"/>
          <w:numId w:val="7"/>
        </w:numPr>
        <w:tabs>
          <w:tab w:val="left" w:pos="3548"/>
          <w:tab w:val="left" w:pos="3550"/>
        </w:tabs>
        <w:spacing w:before="118"/>
        <w:ind w:right="283"/>
        <w:jc w:val="both"/>
        <w:rPr>
          <w:sz w:val="20"/>
        </w:rPr>
      </w:pPr>
      <w:r>
        <w:rPr>
          <w:sz w:val="20"/>
        </w:rPr>
        <w:t>You</w:t>
      </w:r>
      <w:r>
        <w:rPr>
          <w:spacing w:val="-13"/>
          <w:sz w:val="20"/>
        </w:rPr>
        <w:t xml:space="preserve"> </w:t>
      </w:r>
      <w:r>
        <w:rPr>
          <w:sz w:val="20"/>
        </w:rPr>
        <w:t>possess</w:t>
      </w:r>
      <w:r>
        <w:rPr>
          <w:spacing w:val="-12"/>
          <w:sz w:val="20"/>
        </w:rPr>
        <w:t xml:space="preserve"> </w:t>
      </w:r>
      <w:r>
        <w:rPr>
          <w:sz w:val="20"/>
        </w:rPr>
        <w:t>all</w:t>
      </w:r>
      <w:r>
        <w:rPr>
          <w:spacing w:val="-12"/>
          <w:sz w:val="20"/>
        </w:rPr>
        <w:t xml:space="preserve"> </w:t>
      </w:r>
      <w:r>
        <w:rPr>
          <w:sz w:val="20"/>
        </w:rPr>
        <w:t>necessary</w:t>
      </w:r>
      <w:r>
        <w:rPr>
          <w:spacing w:val="-12"/>
          <w:sz w:val="20"/>
        </w:rPr>
        <w:t xml:space="preserve"> </w:t>
      </w:r>
      <w:r>
        <w:rPr>
          <w:sz w:val="20"/>
        </w:rPr>
        <w:t>skill,</w:t>
      </w:r>
      <w:r>
        <w:rPr>
          <w:spacing w:val="-12"/>
          <w:sz w:val="20"/>
        </w:rPr>
        <w:t xml:space="preserve"> </w:t>
      </w:r>
      <w:r>
        <w:rPr>
          <w:sz w:val="20"/>
        </w:rPr>
        <w:t>ability,</w:t>
      </w:r>
      <w:r>
        <w:rPr>
          <w:spacing w:val="-12"/>
          <w:sz w:val="20"/>
        </w:rPr>
        <w:t xml:space="preserve"> </w:t>
      </w:r>
      <w:r>
        <w:rPr>
          <w:sz w:val="20"/>
        </w:rPr>
        <w:t>knowledge</w:t>
      </w:r>
      <w:r>
        <w:rPr>
          <w:spacing w:val="-13"/>
          <w:sz w:val="20"/>
        </w:rPr>
        <w:t xml:space="preserve"> </w:t>
      </w:r>
      <w:r>
        <w:rPr>
          <w:sz w:val="20"/>
        </w:rPr>
        <w:t>and</w:t>
      </w:r>
      <w:r>
        <w:rPr>
          <w:spacing w:val="-12"/>
          <w:sz w:val="20"/>
        </w:rPr>
        <w:t xml:space="preserve"> </w:t>
      </w:r>
      <w:r>
        <w:rPr>
          <w:sz w:val="20"/>
        </w:rPr>
        <w:t>experience</w:t>
      </w:r>
      <w:r>
        <w:rPr>
          <w:spacing w:val="-12"/>
          <w:sz w:val="20"/>
        </w:rPr>
        <w:t xml:space="preserve"> </w:t>
      </w:r>
      <w:r>
        <w:rPr>
          <w:sz w:val="20"/>
        </w:rPr>
        <w:t>to</w:t>
      </w:r>
      <w:r>
        <w:rPr>
          <w:spacing w:val="-12"/>
          <w:sz w:val="20"/>
        </w:rPr>
        <w:t xml:space="preserve"> </w:t>
      </w:r>
      <w:r>
        <w:rPr>
          <w:sz w:val="20"/>
        </w:rPr>
        <w:t>execute and</w:t>
      </w:r>
      <w:r>
        <w:rPr>
          <w:spacing w:val="-13"/>
          <w:sz w:val="20"/>
        </w:rPr>
        <w:t xml:space="preserve"> </w:t>
      </w:r>
      <w:r>
        <w:rPr>
          <w:sz w:val="20"/>
        </w:rPr>
        <w:t>provide</w:t>
      </w:r>
      <w:r>
        <w:rPr>
          <w:spacing w:val="-12"/>
          <w:sz w:val="20"/>
        </w:rPr>
        <w:t xml:space="preserve"> </w:t>
      </w:r>
      <w:r>
        <w:rPr>
          <w:sz w:val="20"/>
        </w:rPr>
        <w:t>the</w:t>
      </w:r>
      <w:r>
        <w:rPr>
          <w:spacing w:val="-12"/>
          <w:sz w:val="20"/>
        </w:rPr>
        <w:t xml:space="preserve"> </w:t>
      </w:r>
      <w:r>
        <w:rPr>
          <w:sz w:val="20"/>
        </w:rPr>
        <w:t>Contribution</w:t>
      </w:r>
      <w:r>
        <w:rPr>
          <w:spacing w:val="-12"/>
          <w:sz w:val="20"/>
        </w:rPr>
        <w:t xml:space="preserve"> </w:t>
      </w:r>
      <w:r>
        <w:rPr>
          <w:sz w:val="20"/>
        </w:rPr>
        <w:t>as</w:t>
      </w:r>
      <w:r>
        <w:rPr>
          <w:spacing w:val="-12"/>
          <w:sz w:val="20"/>
        </w:rPr>
        <w:t xml:space="preserve"> </w:t>
      </w:r>
      <w:r>
        <w:rPr>
          <w:sz w:val="20"/>
        </w:rPr>
        <w:t>a</w:t>
      </w:r>
      <w:r>
        <w:rPr>
          <w:spacing w:val="-12"/>
          <w:sz w:val="20"/>
        </w:rPr>
        <w:t xml:space="preserve"> </w:t>
      </w:r>
      <w:r>
        <w:rPr>
          <w:sz w:val="20"/>
        </w:rPr>
        <w:t>first-class</w:t>
      </w:r>
      <w:r>
        <w:rPr>
          <w:spacing w:val="-13"/>
          <w:sz w:val="20"/>
        </w:rPr>
        <w:t xml:space="preserve"> </w:t>
      </w:r>
      <w:r>
        <w:rPr>
          <w:sz w:val="20"/>
        </w:rPr>
        <w:t>contributor</w:t>
      </w:r>
      <w:r>
        <w:rPr>
          <w:spacing w:val="-12"/>
          <w:sz w:val="20"/>
        </w:rPr>
        <w:t xml:space="preserve"> </w:t>
      </w:r>
      <w:r>
        <w:rPr>
          <w:sz w:val="20"/>
        </w:rPr>
        <w:t>conscientiously</w:t>
      </w:r>
      <w:r>
        <w:rPr>
          <w:spacing w:val="-12"/>
          <w:sz w:val="20"/>
        </w:rPr>
        <w:t xml:space="preserve"> </w:t>
      </w:r>
      <w:r>
        <w:rPr>
          <w:sz w:val="20"/>
        </w:rPr>
        <w:t>and in a professional manner at all times, complying with any reasonable requests of the BBC;</w:t>
      </w:r>
    </w:p>
    <w:p w14:paraId="456883B2" w14:textId="77777777" w:rsidR="00430978" w:rsidRDefault="001373CF">
      <w:pPr>
        <w:pStyle w:val="ListParagraph"/>
        <w:numPr>
          <w:ilvl w:val="2"/>
          <w:numId w:val="7"/>
        </w:numPr>
        <w:tabs>
          <w:tab w:val="left" w:pos="3549"/>
        </w:tabs>
        <w:spacing w:before="122"/>
        <w:ind w:left="3549" w:hanging="424"/>
        <w:jc w:val="both"/>
        <w:rPr>
          <w:sz w:val="20"/>
        </w:rPr>
      </w:pPr>
      <w:r>
        <w:rPr>
          <w:sz w:val="20"/>
        </w:rPr>
        <w:t>You</w:t>
      </w:r>
      <w:r>
        <w:rPr>
          <w:spacing w:val="-5"/>
          <w:sz w:val="20"/>
        </w:rPr>
        <w:t xml:space="preserve"> </w:t>
      </w:r>
      <w:r>
        <w:rPr>
          <w:sz w:val="20"/>
        </w:rPr>
        <w:t>will</w:t>
      </w:r>
      <w:r>
        <w:rPr>
          <w:spacing w:val="-4"/>
          <w:sz w:val="20"/>
        </w:rPr>
        <w:t xml:space="preserve"> </w:t>
      </w:r>
      <w:r>
        <w:rPr>
          <w:sz w:val="20"/>
        </w:rPr>
        <w:t>use</w:t>
      </w:r>
      <w:r>
        <w:rPr>
          <w:spacing w:val="-5"/>
          <w:sz w:val="20"/>
        </w:rPr>
        <w:t xml:space="preserve"> </w:t>
      </w:r>
      <w:r>
        <w:rPr>
          <w:sz w:val="20"/>
        </w:rPr>
        <w:t>all</w:t>
      </w:r>
      <w:r>
        <w:rPr>
          <w:spacing w:val="-4"/>
          <w:sz w:val="20"/>
        </w:rPr>
        <w:t xml:space="preserve"> </w:t>
      </w:r>
      <w:r>
        <w:rPr>
          <w:sz w:val="20"/>
        </w:rPr>
        <w:t>proper</w:t>
      </w:r>
      <w:r>
        <w:rPr>
          <w:spacing w:val="-3"/>
          <w:sz w:val="20"/>
        </w:rPr>
        <w:t xml:space="preserve"> </w:t>
      </w:r>
      <w:r>
        <w:rPr>
          <w:sz w:val="20"/>
        </w:rPr>
        <w:t>care</w:t>
      </w:r>
      <w:r>
        <w:rPr>
          <w:spacing w:val="-5"/>
          <w:sz w:val="20"/>
        </w:rPr>
        <w:t xml:space="preserve"> </w:t>
      </w:r>
      <w:r>
        <w:rPr>
          <w:sz w:val="20"/>
        </w:rPr>
        <w:t>and</w:t>
      </w:r>
      <w:r>
        <w:rPr>
          <w:spacing w:val="-3"/>
          <w:sz w:val="20"/>
        </w:rPr>
        <w:t xml:space="preserve"> </w:t>
      </w:r>
      <w:r>
        <w:rPr>
          <w:sz w:val="20"/>
        </w:rPr>
        <w:t>diligence</w:t>
      </w:r>
      <w:r>
        <w:rPr>
          <w:spacing w:val="-6"/>
          <w:sz w:val="20"/>
        </w:rPr>
        <w:t xml:space="preserve"> </w:t>
      </w:r>
      <w:r>
        <w:rPr>
          <w:sz w:val="20"/>
        </w:rPr>
        <w:t>in</w:t>
      </w:r>
      <w:r>
        <w:rPr>
          <w:spacing w:val="-4"/>
          <w:sz w:val="20"/>
        </w:rPr>
        <w:t xml:space="preserve"> </w:t>
      </w:r>
      <w:r>
        <w:rPr>
          <w:sz w:val="20"/>
        </w:rPr>
        <w:t>providing</w:t>
      </w:r>
      <w:r>
        <w:rPr>
          <w:spacing w:val="-4"/>
          <w:sz w:val="20"/>
        </w:rPr>
        <w:t xml:space="preserve"> </w:t>
      </w:r>
      <w:r>
        <w:rPr>
          <w:sz w:val="20"/>
        </w:rPr>
        <w:t>the</w:t>
      </w:r>
      <w:r>
        <w:rPr>
          <w:spacing w:val="-5"/>
          <w:sz w:val="20"/>
        </w:rPr>
        <w:t xml:space="preserve"> </w:t>
      </w:r>
      <w:r>
        <w:rPr>
          <w:spacing w:val="-2"/>
          <w:sz w:val="20"/>
        </w:rPr>
        <w:t>Contribution;</w:t>
      </w:r>
    </w:p>
    <w:p w14:paraId="456883B3" w14:textId="77777777" w:rsidR="00430978" w:rsidRDefault="00430978">
      <w:pPr>
        <w:pStyle w:val="ListParagraph"/>
        <w:rPr>
          <w:sz w:val="20"/>
        </w:rPr>
        <w:sectPr w:rsidR="00430978">
          <w:pgSz w:w="11910" w:h="16850"/>
          <w:pgMar w:top="1600" w:right="708" w:bottom="1280" w:left="425" w:header="720" w:footer="1073" w:gutter="0"/>
          <w:cols w:space="720"/>
        </w:sectPr>
      </w:pPr>
    </w:p>
    <w:p w14:paraId="456883B4" w14:textId="77777777" w:rsidR="00430978" w:rsidRDefault="001373CF">
      <w:pPr>
        <w:pStyle w:val="ListParagraph"/>
        <w:numPr>
          <w:ilvl w:val="2"/>
          <w:numId w:val="7"/>
        </w:numPr>
        <w:tabs>
          <w:tab w:val="left" w:pos="3550"/>
        </w:tabs>
        <w:spacing w:before="0" w:line="253" w:lineRule="exact"/>
        <w:ind w:hanging="425"/>
        <w:jc w:val="both"/>
        <w:rPr>
          <w:sz w:val="20"/>
        </w:rPr>
      </w:pPr>
      <w:r>
        <w:rPr>
          <w:sz w:val="20"/>
        </w:rPr>
        <w:lastRenderedPageBreak/>
        <w:t>if</w:t>
      </w:r>
      <w:r>
        <w:rPr>
          <w:spacing w:val="37"/>
          <w:sz w:val="20"/>
        </w:rPr>
        <w:t xml:space="preserve"> </w:t>
      </w:r>
      <w:r>
        <w:rPr>
          <w:sz w:val="20"/>
        </w:rPr>
        <w:t>the</w:t>
      </w:r>
      <w:r>
        <w:rPr>
          <w:spacing w:val="36"/>
          <w:sz w:val="20"/>
        </w:rPr>
        <w:t xml:space="preserve"> </w:t>
      </w:r>
      <w:r>
        <w:rPr>
          <w:sz w:val="20"/>
        </w:rPr>
        <w:t>Contribution</w:t>
      </w:r>
      <w:r>
        <w:rPr>
          <w:spacing w:val="37"/>
          <w:sz w:val="20"/>
        </w:rPr>
        <w:t xml:space="preserve"> </w:t>
      </w:r>
      <w:r>
        <w:rPr>
          <w:sz w:val="20"/>
        </w:rPr>
        <w:t>includes</w:t>
      </w:r>
      <w:r>
        <w:rPr>
          <w:spacing w:val="38"/>
          <w:sz w:val="20"/>
        </w:rPr>
        <w:t xml:space="preserve"> </w:t>
      </w:r>
      <w:r>
        <w:rPr>
          <w:sz w:val="20"/>
        </w:rPr>
        <w:t>the</w:t>
      </w:r>
      <w:r>
        <w:rPr>
          <w:spacing w:val="37"/>
          <w:sz w:val="20"/>
        </w:rPr>
        <w:t xml:space="preserve"> </w:t>
      </w:r>
      <w:r>
        <w:rPr>
          <w:sz w:val="20"/>
        </w:rPr>
        <w:t>provision</w:t>
      </w:r>
      <w:r>
        <w:rPr>
          <w:spacing w:val="39"/>
          <w:sz w:val="20"/>
        </w:rPr>
        <w:t xml:space="preserve"> </w:t>
      </w:r>
      <w:r>
        <w:rPr>
          <w:sz w:val="20"/>
        </w:rPr>
        <w:t>of</w:t>
      </w:r>
      <w:r>
        <w:rPr>
          <w:spacing w:val="37"/>
          <w:sz w:val="20"/>
        </w:rPr>
        <w:t xml:space="preserve"> </w:t>
      </w:r>
      <w:r>
        <w:rPr>
          <w:sz w:val="20"/>
        </w:rPr>
        <w:t>services</w:t>
      </w:r>
      <w:r>
        <w:rPr>
          <w:spacing w:val="38"/>
          <w:sz w:val="20"/>
        </w:rPr>
        <w:t xml:space="preserve"> </w:t>
      </w:r>
      <w:r>
        <w:rPr>
          <w:sz w:val="20"/>
        </w:rPr>
        <w:t>as</w:t>
      </w:r>
      <w:r>
        <w:rPr>
          <w:spacing w:val="38"/>
          <w:sz w:val="20"/>
        </w:rPr>
        <w:t xml:space="preserve"> </w:t>
      </w:r>
      <w:r>
        <w:rPr>
          <w:sz w:val="20"/>
        </w:rPr>
        <w:t>an</w:t>
      </w:r>
      <w:r>
        <w:rPr>
          <w:spacing w:val="37"/>
          <w:sz w:val="20"/>
        </w:rPr>
        <w:t xml:space="preserve"> </w:t>
      </w:r>
      <w:r>
        <w:rPr>
          <w:sz w:val="20"/>
        </w:rPr>
        <w:t>expert</w:t>
      </w:r>
      <w:r>
        <w:rPr>
          <w:spacing w:val="37"/>
          <w:sz w:val="20"/>
        </w:rPr>
        <w:t xml:space="preserve"> </w:t>
      </w:r>
      <w:r>
        <w:rPr>
          <w:sz w:val="20"/>
        </w:rPr>
        <w:t>on</w:t>
      </w:r>
      <w:r>
        <w:rPr>
          <w:spacing w:val="37"/>
          <w:sz w:val="20"/>
        </w:rPr>
        <w:t xml:space="preserve"> </w:t>
      </w:r>
      <w:r>
        <w:rPr>
          <w:spacing w:val="-10"/>
          <w:sz w:val="20"/>
        </w:rPr>
        <w:t>a</w:t>
      </w:r>
    </w:p>
    <w:p w14:paraId="456883B5" w14:textId="77777777" w:rsidR="00430978" w:rsidRDefault="001373CF">
      <w:pPr>
        <w:pStyle w:val="BodyText"/>
        <w:ind w:left="3550" w:right="288" w:firstLine="0"/>
      </w:pPr>
      <w:r>
        <w:t>subject, You shall use due care, skill and diligence as would reasonably be expected</w:t>
      </w:r>
      <w:r>
        <w:rPr>
          <w:spacing w:val="-5"/>
        </w:rPr>
        <w:t xml:space="preserve"> </w:t>
      </w:r>
      <w:r>
        <w:t>of</w:t>
      </w:r>
      <w:r>
        <w:rPr>
          <w:spacing w:val="-7"/>
        </w:rPr>
        <w:t xml:space="preserve"> </w:t>
      </w:r>
      <w:r>
        <w:t>a</w:t>
      </w:r>
      <w:r>
        <w:rPr>
          <w:spacing w:val="-6"/>
        </w:rPr>
        <w:t xml:space="preserve"> </w:t>
      </w:r>
      <w:r>
        <w:t>competent</w:t>
      </w:r>
      <w:r>
        <w:rPr>
          <w:spacing w:val="-5"/>
        </w:rPr>
        <w:t xml:space="preserve"> </w:t>
      </w:r>
      <w:r>
        <w:t>provider</w:t>
      </w:r>
      <w:r>
        <w:rPr>
          <w:spacing w:val="-8"/>
        </w:rPr>
        <w:t xml:space="preserve"> </w:t>
      </w:r>
      <w:r>
        <w:t>of</w:t>
      </w:r>
      <w:r>
        <w:rPr>
          <w:spacing w:val="-9"/>
        </w:rPr>
        <w:t xml:space="preserve"> </w:t>
      </w:r>
      <w:r>
        <w:t>such</w:t>
      </w:r>
      <w:r>
        <w:rPr>
          <w:spacing w:val="-7"/>
        </w:rPr>
        <w:t xml:space="preserve"> </w:t>
      </w:r>
      <w:r>
        <w:t>services</w:t>
      </w:r>
      <w:r>
        <w:rPr>
          <w:spacing w:val="-8"/>
        </w:rPr>
        <w:t xml:space="preserve"> </w:t>
      </w:r>
      <w:r>
        <w:t>and</w:t>
      </w:r>
      <w:r>
        <w:rPr>
          <w:spacing w:val="-8"/>
        </w:rPr>
        <w:t xml:space="preserve"> </w:t>
      </w:r>
      <w:r>
        <w:t>that</w:t>
      </w:r>
      <w:r>
        <w:rPr>
          <w:spacing w:val="-9"/>
        </w:rPr>
        <w:t xml:space="preserve"> </w:t>
      </w:r>
      <w:r>
        <w:t>You</w:t>
      </w:r>
      <w:r>
        <w:rPr>
          <w:spacing w:val="-8"/>
        </w:rPr>
        <w:t xml:space="preserve"> </w:t>
      </w:r>
      <w:r>
        <w:t>are</w:t>
      </w:r>
      <w:r>
        <w:rPr>
          <w:spacing w:val="-7"/>
        </w:rPr>
        <w:t xml:space="preserve"> </w:t>
      </w:r>
      <w:r>
        <w:t>and</w:t>
      </w:r>
      <w:r>
        <w:rPr>
          <w:spacing w:val="-5"/>
        </w:rPr>
        <w:t xml:space="preserve"> </w:t>
      </w:r>
      <w:r>
        <w:t>will continue to be fully informed to the highest standard in Your area of specialism to the satisfaction of the BBC; and</w:t>
      </w:r>
    </w:p>
    <w:p w14:paraId="456883B6" w14:textId="77777777" w:rsidR="00430978" w:rsidRDefault="001373CF">
      <w:pPr>
        <w:pStyle w:val="ListParagraph"/>
        <w:numPr>
          <w:ilvl w:val="2"/>
          <w:numId w:val="7"/>
        </w:numPr>
        <w:tabs>
          <w:tab w:val="left" w:pos="3550"/>
        </w:tabs>
        <w:spacing w:before="119"/>
        <w:ind w:right="286"/>
        <w:jc w:val="both"/>
        <w:rPr>
          <w:sz w:val="20"/>
        </w:rPr>
      </w:pPr>
      <w:r>
        <w:rPr>
          <w:sz w:val="20"/>
        </w:rPr>
        <w:t>if the Contribution includes the provision of translation services, Your translation will be a true and wholly accurate translation of the material provided</w:t>
      </w:r>
      <w:r>
        <w:rPr>
          <w:spacing w:val="-6"/>
          <w:sz w:val="20"/>
        </w:rPr>
        <w:t xml:space="preserve"> </w:t>
      </w:r>
      <w:r>
        <w:rPr>
          <w:sz w:val="20"/>
        </w:rPr>
        <w:t>to</w:t>
      </w:r>
      <w:r>
        <w:rPr>
          <w:spacing w:val="-6"/>
          <w:sz w:val="20"/>
        </w:rPr>
        <w:t xml:space="preserve"> </w:t>
      </w:r>
      <w:r>
        <w:rPr>
          <w:sz w:val="20"/>
        </w:rPr>
        <w:t>You</w:t>
      </w:r>
      <w:r>
        <w:rPr>
          <w:spacing w:val="-4"/>
          <w:sz w:val="20"/>
        </w:rPr>
        <w:t xml:space="preserve"> </w:t>
      </w:r>
      <w:r>
        <w:rPr>
          <w:sz w:val="20"/>
        </w:rPr>
        <w:t>for</w:t>
      </w:r>
      <w:r>
        <w:rPr>
          <w:spacing w:val="-7"/>
          <w:sz w:val="20"/>
        </w:rPr>
        <w:t xml:space="preserve"> </w:t>
      </w:r>
      <w:r>
        <w:rPr>
          <w:sz w:val="20"/>
        </w:rPr>
        <w:t>such</w:t>
      </w:r>
      <w:r>
        <w:rPr>
          <w:spacing w:val="-5"/>
          <w:sz w:val="20"/>
        </w:rPr>
        <w:t xml:space="preserve"> </w:t>
      </w:r>
      <w:r>
        <w:rPr>
          <w:sz w:val="20"/>
        </w:rPr>
        <w:t>translation</w:t>
      </w:r>
      <w:r>
        <w:rPr>
          <w:spacing w:val="-5"/>
          <w:sz w:val="20"/>
        </w:rPr>
        <w:t xml:space="preserve"> </w:t>
      </w:r>
      <w:r>
        <w:rPr>
          <w:sz w:val="20"/>
        </w:rPr>
        <w:t>and</w:t>
      </w:r>
      <w:r>
        <w:rPr>
          <w:spacing w:val="-6"/>
          <w:sz w:val="20"/>
        </w:rPr>
        <w:t xml:space="preserve"> </w:t>
      </w:r>
      <w:r>
        <w:rPr>
          <w:sz w:val="20"/>
        </w:rPr>
        <w:t>will</w:t>
      </w:r>
      <w:r>
        <w:rPr>
          <w:spacing w:val="-5"/>
          <w:sz w:val="20"/>
        </w:rPr>
        <w:t xml:space="preserve"> </w:t>
      </w:r>
      <w:r>
        <w:rPr>
          <w:sz w:val="20"/>
        </w:rPr>
        <w:t>be</w:t>
      </w:r>
      <w:r>
        <w:rPr>
          <w:spacing w:val="-5"/>
          <w:sz w:val="20"/>
        </w:rPr>
        <w:t xml:space="preserve"> </w:t>
      </w:r>
      <w:r>
        <w:rPr>
          <w:sz w:val="20"/>
        </w:rPr>
        <w:t>to</w:t>
      </w:r>
      <w:r>
        <w:rPr>
          <w:spacing w:val="-8"/>
          <w:sz w:val="20"/>
        </w:rPr>
        <w:t xml:space="preserve"> </w:t>
      </w:r>
      <w:r>
        <w:rPr>
          <w:sz w:val="20"/>
        </w:rPr>
        <w:t>a</w:t>
      </w:r>
      <w:r>
        <w:rPr>
          <w:spacing w:val="-2"/>
          <w:sz w:val="20"/>
        </w:rPr>
        <w:t xml:space="preserve"> </w:t>
      </w:r>
      <w:r>
        <w:rPr>
          <w:sz w:val="20"/>
        </w:rPr>
        <w:t>standard</w:t>
      </w:r>
      <w:r>
        <w:rPr>
          <w:spacing w:val="-6"/>
          <w:sz w:val="20"/>
        </w:rPr>
        <w:t xml:space="preserve"> </w:t>
      </w:r>
      <w:r>
        <w:rPr>
          <w:sz w:val="20"/>
        </w:rPr>
        <w:t>acceptable</w:t>
      </w:r>
      <w:r>
        <w:rPr>
          <w:spacing w:val="-6"/>
          <w:sz w:val="20"/>
        </w:rPr>
        <w:t xml:space="preserve"> </w:t>
      </w:r>
      <w:r>
        <w:rPr>
          <w:sz w:val="20"/>
        </w:rPr>
        <w:t>to the BBC.</w:t>
      </w:r>
    </w:p>
    <w:p w14:paraId="456883B7" w14:textId="77777777" w:rsidR="00430978" w:rsidRDefault="00430978">
      <w:pPr>
        <w:pStyle w:val="BodyText"/>
        <w:spacing w:before="240"/>
        <w:ind w:left="0" w:firstLine="0"/>
        <w:jc w:val="left"/>
      </w:pPr>
    </w:p>
    <w:p w14:paraId="456883B8" w14:textId="77777777" w:rsidR="00430978" w:rsidRDefault="001373CF">
      <w:pPr>
        <w:pStyle w:val="ListParagraph"/>
        <w:numPr>
          <w:ilvl w:val="0"/>
          <w:numId w:val="7"/>
        </w:numPr>
        <w:tabs>
          <w:tab w:val="left" w:pos="335"/>
          <w:tab w:val="left" w:pos="2661"/>
          <w:tab w:val="left" w:pos="3125"/>
        </w:tabs>
        <w:spacing w:before="0"/>
        <w:ind w:left="3125" w:right="184" w:hanging="3010"/>
        <w:jc w:val="both"/>
        <w:rPr>
          <w:sz w:val="20"/>
        </w:rPr>
      </w:pPr>
      <w:r>
        <w:rPr>
          <w:b/>
          <w:color w:val="001F5F"/>
          <w:spacing w:val="-4"/>
          <w:sz w:val="20"/>
        </w:rPr>
        <w:t>Fee</w:t>
      </w:r>
      <w:r>
        <w:rPr>
          <w:b/>
          <w:color w:val="001F5F"/>
          <w:sz w:val="20"/>
        </w:rPr>
        <w:tab/>
      </w:r>
      <w:r>
        <w:rPr>
          <w:sz w:val="20"/>
        </w:rPr>
        <w:t>5.1</w:t>
      </w:r>
      <w:r>
        <w:rPr>
          <w:spacing w:val="80"/>
          <w:sz w:val="20"/>
        </w:rPr>
        <w:t xml:space="preserve"> </w:t>
      </w:r>
      <w:r>
        <w:rPr>
          <w:sz w:val="20"/>
        </w:rPr>
        <w:t>In consideration of Your provision of the Contribution and of the grant of rights as</w:t>
      </w:r>
      <w:r>
        <w:rPr>
          <w:spacing w:val="-1"/>
          <w:sz w:val="20"/>
        </w:rPr>
        <w:t xml:space="preserve"> </w:t>
      </w:r>
      <w:r>
        <w:rPr>
          <w:sz w:val="20"/>
        </w:rPr>
        <w:t>set</w:t>
      </w:r>
      <w:r>
        <w:rPr>
          <w:spacing w:val="-2"/>
          <w:sz w:val="20"/>
        </w:rPr>
        <w:t xml:space="preserve"> </w:t>
      </w:r>
      <w:r>
        <w:rPr>
          <w:sz w:val="20"/>
        </w:rPr>
        <w:t>out</w:t>
      </w:r>
      <w:r>
        <w:rPr>
          <w:spacing w:val="-2"/>
          <w:sz w:val="20"/>
        </w:rPr>
        <w:t xml:space="preserve"> </w:t>
      </w:r>
      <w:r>
        <w:rPr>
          <w:sz w:val="20"/>
        </w:rPr>
        <w:t>in</w:t>
      </w:r>
      <w:r>
        <w:rPr>
          <w:spacing w:val="-2"/>
          <w:sz w:val="20"/>
        </w:rPr>
        <w:t xml:space="preserve"> </w:t>
      </w:r>
      <w:r>
        <w:rPr>
          <w:sz w:val="20"/>
        </w:rPr>
        <w:t xml:space="preserve">clause 7 </w:t>
      </w:r>
      <w:r>
        <w:rPr>
          <w:i/>
          <w:sz w:val="20"/>
        </w:rPr>
        <w:t>(Rights)</w:t>
      </w:r>
      <w:r>
        <w:rPr>
          <w:sz w:val="20"/>
        </w:rPr>
        <w:t>,</w:t>
      </w:r>
      <w:r>
        <w:rPr>
          <w:spacing w:val="-2"/>
          <w:sz w:val="20"/>
        </w:rPr>
        <w:t xml:space="preserve"> </w:t>
      </w:r>
      <w:r>
        <w:rPr>
          <w:sz w:val="20"/>
        </w:rPr>
        <w:t>where</w:t>
      </w:r>
      <w:r>
        <w:rPr>
          <w:spacing w:val="-2"/>
          <w:sz w:val="20"/>
        </w:rPr>
        <w:t xml:space="preserve"> </w:t>
      </w:r>
      <w:r>
        <w:rPr>
          <w:sz w:val="20"/>
        </w:rPr>
        <w:t>such</w:t>
      </w:r>
      <w:r>
        <w:rPr>
          <w:spacing w:val="-2"/>
          <w:sz w:val="20"/>
        </w:rPr>
        <w:t xml:space="preserve"> </w:t>
      </w:r>
      <w:r>
        <w:rPr>
          <w:sz w:val="20"/>
        </w:rPr>
        <w:t>rights</w:t>
      </w:r>
      <w:r>
        <w:rPr>
          <w:spacing w:val="-1"/>
          <w:sz w:val="20"/>
        </w:rPr>
        <w:t xml:space="preserve"> </w:t>
      </w:r>
      <w:r>
        <w:rPr>
          <w:sz w:val="20"/>
        </w:rPr>
        <w:t>arise,</w:t>
      </w:r>
      <w:r>
        <w:rPr>
          <w:spacing w:val="-2"/>
          <w:sz w:val="20"/>
        </w:rPr>
        <w:t xml:space="preserve"> </w:t>
      </w:r>
      <w:r>
        <w:rPr>
          <w:sz w:val="20"/>
        </w:rPr>
        <w:t>the</w:t>
      </w:r>
      <w:r>
        <w:rPr>
          <w:spacing w:val="-2"/>
          <w:sz w:val="20"/>
        </w:rPr>
        <w:t xml:space="preserve"> </w:t>
      </w:r>
      <w:r>
        <w:rPr>
          <w:sz w:val="20"/>
        </w:rPr>
        <w:t>BBC</w:t>
      </w:r>
      <w:r>
        <w:rPr>
          <w:spacing w:val="-1"/>
          <w:sz w:val="20"/>
        </w:rPr>
        <w:t xml:space="preserve"> </w:t>
      </w:r>
      <w:r>
        <w:rPr>
          <w:sz w:val="20"/>
        </w:rPr>
        <w:t>agrees</w:t>
      </w:r>
      <w:r>
        <w:rPr>
          <w:spacing w:val="-1"/>
          <w:sz w:val="20"/>
        </w:rPr>
        <w:t xml:space="preserve"> </w:t>
      </w:r>
      <w:r>
        <w:rPr>
          <w:sz w:val="20"/>
        </w:rPr>
        <w:t>to</w:t>
      </w:r>
      <w:r>
        <w:rPr>
          <w:spacing w:val="-2"/>
          <w:sz w:val="20"/>
        </w:rPr>
        <w:t xml:space="preserve"> </w:t>
      </w:r>
      <w:r>
        <w:rPr>
          <w:sz w:val="20"/>
        </w:rPr>
        <w:t>pay</w:t>
      </w:r>
      <w:r>
        <w:rPr>
          <w:spacing w:val="-2"/>
          <w:sz w:val="20"/>
        </w:rPr>
        <w:t xml:space="preserve"> </w:t>
      </w:r>
      <w:r>
        <w:rPr>
          <w:sz w:val="20"/>
        </w:rPr>
        <w:t xml:space="preserve">You the fee set out in the Booking Documentation (the </w:t>
      </w:r>
      <w:r>
        <w:rPr>
          <w:b/>
          <w:sz w:val="20"/>
        </w:rPr>
        <w:t>“Fee”</w:t>
      </w:r>
      <w:r>
        <w:rPr>
          <w:sz w:val="20"/>
        </w:rPr>
        <w:t>).</w:t>
      </w:r>
    </w:p>
    <w:p w14:paraId="456883B9" w14:textId="77777777" w:rsidR="00430978" w:rsidRDefault="001373CF">
      <w:pPr>
        <w:pStyle w:val="ListParagraph"/>
        <w:numPr>
          <w:ilvl w:val="1"/>
          <w:numId w:val="7"/>
        </w:numPr>
        <w:tabs>
          <w:tab w:val="left" w:pos="3123"/>
          <w:tab w:val="left" w:pos="3125"/>
        </w:tabs>
        <w:spacing w:before="122"/>
        <w:ind w:left="3125" w:right="188" w:hanging="464"/>
        <w:jc w:val="both"/>
        <w:rPr>
          <w:sz w:val="20"/>
        </w:rPr>
      </w:pPr>
      <w:r>
        <w:rPr>
          <w:sz w:val="20"/>
        </w:rPr>
        <w:t>If applicable, the Fee shall, unless otherwise stated, be exclusive of VAT.</w:t>
      </w:r>
      <w:r>
        <w:rPr>
          <w:spacing w:val="40"/>
          <w:sz w:val="20"/>
        </w:rPr>
        <w:t xml:space="preserve"> </w:t>
      </w:r>
      <w:r>
        <w:rPr>
          <w:sz w:val="20"/>
        </w:rPr>
        <w:t>VAT is only payable if You are VAT registered and have complied with all relevant BBC procedural requirements.</w:t>
      </w:r>
    </w:p>
    <w:p w14:paraId="456883BA" w14:textId="77777777" w:rsidR="00430978" w:rsidRDefault="001373CF">
      <w:pPr>
        <w:pStyle w:val="ListParagraph"/>
        <w:numPr>
          <w:ilvl w:val="1"/>
          <w:numId w:val="7"/>
        </w:numPr>
        <w:tabs>
          <w:tab w:val="left" w:pos="3123"/>
          <w:tab w:val="left" w:pos="3125"/>
        </w:tabs>
        <w:spacing w:before="118"/>
        <w:ind w:left="3125" w:right="182" w:hanging="464"/>
        <w:jc w:val="both"/>
        <w:rPr>
          <w:sz w:val="20"/>
        </w:rPr>
      </w:pPr>
      <w:r>
        <w:rPr>
          <w:sz w:val="20"/>
        </w:rPr>
        <w:t>Where</w:t>
      </w:r>
      <w:r>
        <w:rPr>
          <w:spacing w:val="-1"/>
          <w:sz w:val="20"/>
        </w:rPr>
        <w:t xml:space="preserve"> </w:t>
      </w:r>
      <w:r>
        <w:rPr>
          <w:sz w:val="20"/>
        </w:rPr>
        <w:t>an</w:t>
      </w:r>
      <w:r>
        <w:rPr>
          <w:spacing w:val="-1"/>
          <w:sz w:val="20"/>
        </w:rPr>
        <w:t xml:space="preserve"> </w:t>
      </w:r>
      <w:r>
        <w:rPr>
          <w:sz w:val="20"/>
        </w:rPr>
        <w:t>agent</w:t>
      </w:r>
      <w:r>
        <w:rPr>
          <w:spacing w:val="-1"/>
          <w:sz w:val="20"/>
        </w:rPr>
        <w:t xml:space="preserve"> </w:t>
      </w:r>
      <w:r>
        <w:rPr>
          <w:sz w:val="20"/>
        </w:rPr>
        <w:t>is named in the</w:t>
      </w:r>
      <w:r>
        <w:rPr>
          <w:spacing w:val="-1"/>
          <w:sz w:val="20"/>
        </w:rPr>
        <w:t xml:space="preserve"> </w:t>
      </w:r>
      <w:r>
        <w:rPr>
          <w:sz w:val="20"/>
        </w:rPr>
        <w:t xml:space="preserve">Booking Documentation, You </w:t>
      </w:r>
      <w:proofErr w:type="spellStart"/>
      <w:r>
        <w:rPr>
          <w:sz w:val="20"/>
        </w:rPr>
        <w:t>authorise</w:t>
      </w:r>
      <w:proofErr w:type="spellEnd"/>
      <w:r>
        <w:rPr>
          <w:sz w:val="20"/>
        </w:rPr>
        <w:t xml:space="preserve"> the</w:t>
      </w:r>
      <w:r>
        <w:rPr>
          <w:spacing w:val="-1"/>
          <w:sz w:val="20"/>
        </w:rPr>
        <w:t xml:space="preserve"> </w:t>
      </w:r>
      <w:r>
        <w:rPr>
          <w:sz w:val="20"/>
        </w:rPr>
        <w:t>BBC to pay the Fee (including VAT) to that agent and You accept that any such payment shall constitute a full and valid discharge of any claim against the BBC in respect of any monies so paid.</w:t>
      </w:r>
    </w:p>
    <w:p w14:paraId="456883BB" w14:textId="77777777" w:rsidR="00430978" w:rsidRDefault="001373CF">
      <w:pPr>
        <w:pStyle w:val="ListParagraph"/>
        <w:numPr>
          <w:ilvl w:val="1"/>
          <w:numId w:val="7"/>
        </w:numPr>
        <w:tabs>
          <w:tab w:val="left" w:pos="3123"/>
          <w:tab w:val="left" w:pos="3125"/>
        </w:tabs>
        <w:spacing w:before="122"/>
        <w:ind w:left="3125" w:right="190" w:hanging="464"/>
        <w:jc w:val="both"/>
        <w:rPr>
          <w:sz w:val="20"/>
        </w:rPr>
      </w:pPr>
      <w:r>
        <w:rPr>
          <w:sz w:val="20"/>
        </w:rPr>
        <w:t>You</w:t>
      </w:r>
      <w:r>
        <w:rPr>
          <w:spacing w:val="-13"/>
          <w:sz w:val="20"/>
        </w:rPr>
        <w:t xml:space="preserve"> </w:t>
      </w:r>
      <w:r>
        <w:rPr>
          <w:sz w:val="20"/>
        </w:rPr>
        <w:t>acknowledge</w:t>
      </w:r>
      <w:r>
        <w:rPr>
          <w:spacing w:val="-12"/>
          <w:sz w:val="20"/>
        </w:rPr>
        <w:t xml:space="preserve"> </w:t>
      </w:r>
      <w:r>
        <w:rPr>
          <w:sz w:val="20"/>
        </w:rPr>
        <w:t>that</w:t>
      </w:r>
      <w:r>
        <w:rPr>
          <w:spacing w:val="-12"/>
          <w:sz w:val="20"/>
        </w:rPr>
        <w:t xml:space="preserve"> </w:t>
      </w:r>
      <w:r>
        <w:rPr>
          <w:sz w:val="20"/>
        </w:rPr>
        <w:t>the</w:t>
      </w:r>
      <w:r>
        <w:rPr>
          <w:spacing w:val="-12"/>
          <w:sz w:val="20"/>
        </w:rPr>
        <w:t xml:space="preserve"> </w:t>
      </w:r>
      <w:r>
        <w:rPr>
          <w:sz w:val="20"/>
        </w:rPr>
        <w:t>Fee</w:t>
      </w:r>
      <w:r>
        <w:rPr>
          <w:spacing w:val="-12"/>
          <w:sz w:val="20"/>
        </w:rPr>
        <w:t xml:space="preserve"> </w:t>
      </w:r>
      <w:r>
        <w:rPr>
          <w:sz w:val="20"/>
        </w:rPr>
        <w:t>includes</w:t>
      </w:r>
      <w:r>
        <w:rPr>
          <w:spacing w:val="-12"/>
          <w:sz w:val="20"/>
        </w:rPr>
        <w:t xml:space="preserve"> </w:t>
      </w:r>
      <w:r>
        <w:rPr>
          <w:sz w:val="20"/>
        </w:rPr>
        <w:t>fair</w:t>
      </w:r>
      <w:r>
        <w:rPr>
          <w:spacing w:val="-13"/>
          <w:sz w:val="20"/>
        </w:rPr>
        <w:t xml:space="preserve"> </w:t>
      </w:r>
      <w:r>
        <w:rPr>
          <w:sz w:val="20"/>
        </w:rPr>
        <w:t>and</w:t>
      </w:r>
      <w:r>
        <w:rPr>
          <w:spacing w:val="-12"/>
          <w:sz w:val="20"/>
        </w:rPr>
        <w:t xml:space="preserve"> </w:t>
      </w:r>
      <w:r>
        <w:rPr>
          <w:sz w:val="20"/>
        </w:rPr>
        <w:t>equitable</w:t>
      </w:r>
      <w:r>
        <w:rPr>
          <w:spacing w:val="-12"/>
          <w:sz w:val="20"/>
        </w:rPr>
        <w:t xml:space="preserve"> </w:t>
      </w:r>
      <w:r>
        <w:rPr>
          <w:sz w:val="20"/>
        </w:rPr>
        <w:t>remuneration</w:t>
      </w:r>
      <w:r>
        <w:rPr>
          <w:spacing w:val="-12"/>
          <w:sz w:val="20"/>
        </w:rPr>
        <w:t xml:space="preserve"> </w:t>
      </w:r>
      <w:r>
        <w:rPr>
          <w:sz w:val="20"/>
        </w:rPr>
        <w:t>in</w:t>
      </w:r>
      <w:r>
        <w:rPr>
          <w:spacing w:val="-12"/>
          <w:sz w:val="20"/>
        </w:rPr>
        <w:t xml:space="preserve"> </w:t>
      </w:r>
      <w:r>
        <w:rPr>
          <w:sz w:val="20"/>
        </w:rPr>
        <w:t>respect of any rental or lending of the Contribution.</w:t>
      </w:r>
    </w:p>
    <w:p w14:paraId="456883BC" w14:textId="77777777" w:rsidR="00430978" w:rsidRDefault="001373CF">
      <w:pPr>
        <w:pStyle w:val="ListParagraph"/>
        <w:numPr>
          <w:ilvl w:val="1"/>
          <w:numId w:val="7"/>
        </w:numPr>
        <w:tabs>
          <w:tab w:val="left" w:pos="3123"/>
          <w:tab w:val="left" w:pos="3125"/>
        </w:tabs>
        <w:spacing w:before="119"/>
        <w:ind w:left="3125" w:right="186" w:hanging="464"/>
        <w:jc w:val="both"/>
        <w:rPr>
          <w:sz w:val="20"/>
        </w:rPr>
      </w:pPr>
      <w:r>
        <w:rPr>
          <w:sz w:val="20"/>
        </w:rPr>
        <w:t>Payment</w:t>
      </w:r>
      <w:r>
        <w:rPr>
          <w:spacing w:val="-10"/>
          <w:sz w:val="20"/>
        </w:rPr>
        <w:t xml:space="preserve"> </w:t>
      </w:r>
      <w:r>
        <w:rPr>
          <w:sz w:val="20"/>
        </w:rPr>
        <w:t>of</w:t>
      </w:r>
      <w:r>
        <w:rPr>
          <w:spacing w:val="-7"/>
          <w:sz w:val="20"/>
        </w:rPr>
        <w:t xml:space="preserve"> </w:t>
      </w:r>
      <w:r>
        <w:rPr>
          <w:sz w:val="20"/>
        </w:rPr>
        <w:t>the</w:t>
      </w:r>
      <w:r>
        <w:rPr>
          <w:spacing w:val="-10"/>
          <w:sz w:val="20"/>
        </w:rPr>
        <w:t xml:space="preserve"> </w:t>
      </w:r>
      <w:r>
        <w:rPr>
          <w:sz w:val="20"/>
        </w:rPr>
        <w:t>Fee</w:t>
      </w:r>
      <w:r>
        <w:rPr>
          <w:spacing w:val="-10"/>
          <w:sz w:val="20"/>
        </w:rPr>
        <w:t xml:space="preserve"> </w:t>
      </w:r>
      <w:r>
        <w:rPr>
          <w:sz w:val="20"/>
        </w:rPr>
        <w:t>is</w:t>
      </w:r>
      <w:r>
        <w:rPr>
          <w:spacing w:val="-8"/>
          <w:sz w:val="20"/>
        </w:rPr>
        <w:t xml:space="preserve"> </w:t>
      </w:r>
      <w:r>
        <w:rPr>
          <w:sz w:val="20"/>
        </w:rPr>
        <w:t>subject</w:t>
      </w:r>
      <w:r>
        <w:rPr>
          <w:spacing w:val="-10"/>
          <w:sz w:val="20"/>
        </w:rPr>
        <w:t xml:space="preserve"> </w:t>
      </w:r>
      <w:r>
        <w:rPr>
          <w:sz w:val="20"/>
        </w:rPr>
        <w:t>to</w:t>
      </w:r>
      <w:r>
        <w:rPr>
          <w:spacing w:val="-9"/>
          <w:sz w:val="20"/>
        </w:rPr>
        <w:t xml:space="preserve"> </w:t>
      </w:r>
      <w:r>
        <w:rPr>
          <w:sz w:val="20"/>
        </w:rPr>
        <w:t>You</w:t>
      </w:r>
      <w:r>
        <w:rPr>
          <w:spacing w:val="-8"/>
          <w:sz w:val="20"/>
        </w:rPr>
        <w:t xml:space="preserve"> </w:t>
      </w:r>
      <w:r>
        <w:rPr>
          <w:sz w:val="20"/>
        </w:rPr>
        <w:t>having</w:t>
      </w:r>
      <w:r>
        <w:rPr>
          <w:spacing w:val="-8"/>
          <w:sz w:val="20"/>
        </w:rPr>
        <w:t xml:space="preserve"> </w:t>
      </w:r>
      <w:r>
        <w:rPr>
          <w:sz w:val="20"/>
        </w:rPr>
        <w:t>provided</w:t>
      </w:r>
      <w:r>
        <w:rPr>
          <w:spacing w:val="-8"/>
          <w:sz w:val="20"/>
        </w:rPr>
        <w:t xml:space="preserve"> </w:t>
      </w:r>
      <w:r>
        <w:rPr>
          <w:sz w:val="20"/>
        </w:rPr>
        <w:t>the</w:t>
      </w:r>
      <w:r>
        <w:rPr>
          <w:spacing w:val="-10"/>
          <w:sz w:val="20"/>
        </w:rPr>
        <w:t xml:space="preserve"> </w:t>
      </w:r>
      <w:r>
        <w:rPr>
          <w:sz w:val="20"/>
        </w:rPr>
        <w:t>BBC</w:t>
      </w:r>
      <w:r>
        <w:rPr>
          <w:spacing w:val="-8"/>
          <w:sz w:val="20"/>
        </w:rPr>
        <w:t xml:space="preserve"> </w:t>
      </w:r>
      <w:r>
        <w:rPr>
          <w:sz w:val="20"/>
        </w:rPr>
        <w:t>with</w:t>
      </w:r>
      <w:r>
        <w:rPr>
          <w:spacing w:val="-9"/>
          <w:sz w:val="20"/>
        </w:rPr>
        <w:t xml:space="preserve"> </w:t>
      </w:r>
      <w:r>
        <w:rPr>
          <w:sz w:val="20"/>
        </w:rPr>
        <w:t>up</w:t>
      </w:r>
      <w:r>
        <w:rPr>
          <w:spacing w:val="-8"/>
          <w:sz w:val="20"/>
        </w:rPr>
        <w:t xml:space="preserve"> </w:t>
      </w:r>
      <w:r>
        <w:rPr>
          <w:sz w:val="20"/>
        </w:rPr>
        <w:t>to</w:t>
      </w:r>
      <w:r>
        <w:rPr>
          <w:spacing w:val="-9"/>
          <w:sz w:val="20"/>
        </w:rPr>
        <w:t xml:space="preserve"> </w:t>
      </w:r>
      <w:r>
        <w:rPr>
          <w:sz w:val="20"/>
        </w:rPr>
        <w:t>date</w:t>
      </w:r>
      <w:r>
        <w:rPr>
          <w:spacing w:val="-10"/>
          <w:sz w:val="20"/>
        </w:rPr>
        <w:t xml:space="preserve"> </w:t>
      </w:r>
      <w:r>
        <w:rPr>
          <w:sz w:val="20"/>
        </w:rPr>
        <w:t>and accurate</w:t>
      </w:r>
      <w:r>
        <w:rPr>
          <w:spacing w:val="-3"/>
          <w:sz w:val="20"/>
        </w:rPr>
        <w:t xml:space="preserve"> </w:t>
      </w:r>
      <w:r>
        <w:rPr>
          <w:sz w:val="20"/>
        </w:rPr>
        <w:t>information</w:t>
      </w:r>
      <w:r>
        <w:rPr>
          <w:spacing w:val="-2"/>
          <w:sz w:val="20"/>
        </w:rPr>
        <w:t xml:space="preserve"> </w:t>
      </w:r>
      <w:r>
        <w:rPr>
          <w:sz w:val="20"/>
        </w:rPr>
        <w:t>required</w:t>
      </w:r>
      <w:r>
        <w:rPr>
          <w:spacing w:val="-1"/>
          <w:sz w:val="20"/>
        </w:rPr>
        <w:t xml:space="preserve"> </w:t>
      </w:r>
      <w:r>
        <w:rPr>
          <w:sz w:val="20"/>
        </w:rPr>
        <w:t>by</w:t>
      </w:r>
      <w:r>
        <w:rPr>
          <w:spacing w:val="-2"/>
          <w:sz w:val="20"/>
        </w:rPr>
        <w:t xml:space="preserve"> </w:t>
      </w:r>
      <w:r>
        <w:rPr>
          <w:sz w:val="20"/>
        </w:rPr>
        <w:t>the</w:t>
      </w:r>
      <w:r>
        <w:rPr>
          <w:spacing w:val="-3"/>
          <w:sz w:val="20"/>
        </w:rPr>
        <w:t xml:space="preserve"> </w:t>
      </w:r>
      <w:r>
        <w:rPr>
          <w:sz w:val="20"/>
        </w:rPr>
        <w:t>BBC</w:t>
      </w:r>
      <w:r>
        <w:rPr>
          <w:spacing w:val="-1"/>
          <w:sz w:val="20"/>
        </w:rPr>
        <w:t xml:space="preserve"> </w:t>
      </w:r>
      <w:r>
        <w:rPr>
          <w:sz w:val="20"/>
        </w:rPr>
        <w:t>to</w:t>
      </w:r>
      <w:r>
        <w:rPr>
          <w:spacing w:val="-2"/>
          <w:sz w:val="20"/>
        </w:rPr>
        <w:t xml:space="preserve"> </w:t>
      </w:r>
      <w:r>
        <w:rPr>
          <w:sz w:val="20"/>
        </w:rPr>
        <w:t>process</w:t>
      </w:r>
      <w:r>
        <w:rPr>
          <w:spacing w:val="-1"/>
          <w:sz w:val="20"/>
        </w:rPr>
        <w:t xml:space="preserve"> </w:t>
      </w:r>
      <w:r>
        <w:rPr>
          <w:sz w:val="20"/>
        </w:rPr>
        <w:t>the</w:t>
      </w:r>
      <w:r>
        <w:rPr>
          <w:spacing w:val="-3"/>
          <w:sz w:val="20"/>
        </w:rPr>
        <w:t xml:space="preserve"> </w:t>
      </w:r>
      <w:r>
        <w:rPr>
          <w:sz w:val="20"/>
        </w:rPr>
        <w:t>payment</w:t>
      </w:r>
      <w:r>
        <w:rPr>
          <w:spacing w:val="-3"/>
          <w:sz w:val="20"/>
        </w:rPr>
        <w:t xml:space="preserve"> </w:t>
      </w:r>
      <w:r>
        <w:rPr>
          <w:sz w:val="20"/>
        </w:rPr>
        <w:t>and</w:t>
      </w:r>
      <w:r>
        <w:rPr>
          <w:spacing w:val="-1"/>
          <w:sz w:val="20"/>
        </w:rPr>
        <w:t xml:space="preserve"> </w:t>
      </w:r>
      <w:r>
        <w:rPr>
          <w:sz w:val="20"/>
        </w:rPr>
        <w:t>to</w:t>
      </w:r>
      <w:r>
        <w:rPr>
          <w:spacing w:val="-2"/>
          <w:sz w:val="20"/>
        </w:rPr>
        <w:t xml:space="preserve"> </w:t>
      </w:r>
      <w:r>
        <w:rPr>
          <w:sz w:val="20"/>
        </w:rPr>
        <w:t>comply with</w:t>
      </w:r>
      <w:r>
        <w:rPr>
          <w:spacing w:val="-13"/>
          <w:sz w:val="20"/>
        </w:rPr>
        <w:t xml:space="preserve"> </w:t>
      </w:r>
      <w:r>
        <w:rPr>
          <w:sz w:val="20"/>
        </w:rPr>
        <w:t>its</w:t>
      </w:r>
      <w:r>
        <w:rPr>
          <w:spacing w:val="-12"/>
          <w:sz w:val="20"/>
        </w:rPr>
        <w:t xml:space="preserve"> </w:t>
      </w:r>
      <w:r>
        <w:rPr>
          <w:sz w:val="20"/>
        </w:rPr>
        <w:t>statutory</w:t>
      </w:r>
      <w:r>
        <w:rPr>
          <w:spacing w:val="-12"/>
          <w:sz w:val="20"/>
        </w:rPr>
        <w:t xml:space="preserve"> </w:t>
      </w:r>
      <w:r>
        <w:rPr>
          <w:sz w:val="20"/>
        </w:rPr>
        <w:t>obligations,</w:t>
      </w:r>
      <w:r>
        <w:rPr>
          <w:spacing w:val="-12"/>
          <w:sz w:val="20"/>
        </w:rPr>
        <w:t xml:space="preserve"> </w:t>
      </w:r>
      <w:r>
        <w:rPr>
          <w:sz w:val="20"/>
        </w:rPr>
        <w:t>including</w:t>
      </w:r>
      <w:r>
        <w:rPr>
          <w:spacing w:val="-12"/>
          <w:sz w:val="20"/>
        </w:rPr>
        <w:t xml:space="preserve"> </w:t>
      </w:r>
      <w:r>
        <w:rPr>
          <w:sz w:val="20"/>
        </w:rPr>
        <w:t>but</w:t>
      </w:r>
      <w:r>
        <w:rPr>
          <w:spacing w:val="-12"/>
          <w:sz w:val="20"/>
        </w:rPr>
        <w:t xml:space="preserve"> </w:t>
      </w:r>
      <w:r>
        <w:rPr>
          <w:sz w:val="20"/>
        </w:rPr>
        <w:t>not</w:t>
      </w:r>
      <w:r>
        <w:rPr>
          <w:spacing w:val="-13"/>
          <w:sz w:val="20"/>
        </w:rPr>
        <w:t xml:space="preserve"> </w:t>
      </w:r>
      <w:r>
        <w:rPr>
          <w:sz w:val="20"/>
        </w:rPr>
        <w:t>limited</w:t>
      </w:r>
      <w:r>
        <w:rPr>
          <w:spacing w:val="-12"/>
          <w:sz w:val="20"/>
        </w:rPr>
        <w:t xml:space="preserve"> </w:t>
      </w:r>
      <w:r>
        <w:rPr>
          <w:sz w:val="20"/>
        </w:rPr>
        <w:t>to</w:t>
      </w:r>
      <w:r>
        <w:rPr>
          <w:spacing w:val="-12"/>
          <w:sz w:val="20"/>
        </w:rPr>
        <w:t xml:space="preserve"> </w:t>
      </w:r>
      <w:r>
        <w:rPr>
          <w:sz w:val="20"/>
        </w:rPr>
        <w:t>Your</w:t>
      </w:r>
      <w:r>
        <w:rPr>
          <w:spacing w:val="-12"/>
          <w:sz w:val="20"/>
        </w:rPr>
        <w:t xml:space="preserve"> </w:t>
      </w:r>
      <w:r>
        <w:rPr>
          <w:sz w:val="20"/>
        </w:rPr>
        <w:t>National</w:t>
      </w:r>
      <w:r>
        <w:rPr>
          <w:spacing w:val="-12"/>
          <w:sz w:val="20"/>
        </w:rPr>
        <w:t xml:space="preserve"> </w:t>
      </w:r>
      <w:r>
        <w:rPr>
          <w:sz w:val="20"/>
        </w:rPr>
        <w:t>Insurance number or equivalent, Your legal name and Your date of birth.</w:t>
      </w:r>
    </w:p>
    <w:p w14:paraId="456883BD" w14:textId="77777777" w:rsidR="00430978" w:rsidRDefault="001373CF">
      <w:pPr>
        <w:pStyle w:val="ListParagraph"/>
        <w:numPr>
          <w:ilvl w:val="1"/>
          <w:numId w:val="7"/>
        </w:numPr>
        <w:tabs>
          <w:tab w:val="left" w:pos="3123"/>
          <w:tab w:val="left" w:pos="3125"/>
        </w:tabs>
        <w:ind w:left="3125" w:right="180" w:hanging="464"/>
        <w:jc w:val="both"/>
        <w:rPr>
          <w:sz w:val="20"/>
        </w:rPr>
      </w:pPr>
      <w:r>
        <w:rPr>
          <w:sz w:val="20"/>
        </w:rPr>
        <w:t>The Booking Documentation may show that the Fee is payable in regular instalments.</w:t>
      </w:r>
      <w:r>
        <w:rPr>
          <w:spacing w:val="40"/>
          <w:sz w:val="20"/>
        </w:rPr>
        <w:t xml:space="preserve"> </w:t>
      </w:r>
      <w:r>
        <w:rPr>
          <w:sz w:val="20"/>
        </w:rPr>
        <w:t>In</w:t>
      </w:r>
      <w:r>
        <w:rPr>
          <w:spacing w:val="-4"/>
          <w:sz w:val="20"/>
        </w:rPr>
        <w:t xml:space="preserve"> </w:t>
      </w:r>
      <w:r>
        <w:rPr>
          <w:sz w:val="20"/>
        </w:rPr>
        <w:t>such</w:t>
      </w:r>
      <w:r>
        <w:rPr>
          <w:spacing w:val="-2"/>
          <w:sz w:val="20"/>
        </w:rPr>
        <w:t xml:space="preserve"> </w:t>
      </w:r>
      <w:r>
        <w:rPr>
          <w:sz w:val="20"/>
        </w:rPr>
        <w:t>case, the</w:t>
      </w:r>
      <w:r>
        <w:rPr>
          <w:spacing w:val="-4"/>
          <w:sz w:val="20"/>
        </w:rPr>
        <w:t xml:space="preserve"> </w:t>
      </w:r>
      <w:r>
        <w:rPr>
          <w:sz w:val="20"/>
        </w:rPr>
        <w:t>Fee</w:t>
      </w:r>
      <w:r>
        <w:rPr>
          <w:spacing w:val="-2"/>
          <w:sz w:val="20"/>
        </w:rPr>
        <w:t xml:space="preserve"> </w:t>
      </w:r>
      <w:r>
        <w:rPr>
          <w:sz w:val="20"/>
        </w:rPr>
        <w:t>will</w:t>
      </w:r>
      <w:r>
        <w:rPr>
          <w:spacing w:val="-4"/>
          <w:sz w:val="20"/>
        </w:rPr>
        <w:t xml:space="preserve"> </w:t>
      </w:r>
      <w:r>
        <w:rPr>
          <w:sz w:val="20"/>
        </w:rPr>
        <w:t>be</w:t>
      </w:r>
      <w:r>
        <w:rPr>
          <w:spacing w:val="-4"/>
          <w:sz w:val="20"/>
        </w:rPr>
        <w:t xml:space="preserve"> </w:t>
      </w:r>
      <w:r>
        <w:rPr>
          <w:sz w:val="20"/>
        </w:rPr>
        <w:t>reconciled prior</w:t>
      </w:r>
      <w:r>
        <w:rPr>
          <w:spacing w:val="-4"/>
          <w:sz w:val="20"/>
        </w:rPr>
        <w:t xml:space="preserve"> </w:t>
      </w:r>
      <w:r>
        <w:rPr>
          <w:sz w:val="20"/>
        </w:rPr>
        <w:t>to</w:t>
      </w:r>
      <w:r>
        <w:rPr>
          <w:spacing w:val="-1"/>
          <w:sz w:val="20"/>
        </w:rPr>
        <w:t xml:space="preserve"> </w:t>
      </w:r>
      <w:r>
        <w:rPr>
          <w:sz w:val="20"/>
        </w:rPr>
        <w:t>the</w:t>
      </w:r>
      <w:r>
        <w:rPr>
          <w:spacing w:val="-3"/>
          <w:sz w:val="20"/>
        </w:rPr>
        <w:t xml:space="preserve"> </w:t>
      </w:r>
      <w:r>
        <w:rPr>
          <w:sz w:val="20"/>
        </w:rPr>
        <w:t>end</w:t>
      </w:r>
      <w:r>
        <w:rPr>
          <w:spacing w:val="-1"/>
          <w:sz w:val="20"/>
        </w:rPr>
        <w:t xml:space="preserve"> </w:t>
      </w:r>
      <w:r>
        <w:rPr>
          <w:sz w:val="20"/>
        </w:rPr>
        <w:t>of</w:t>
      </w:r>
      <w:r>
        <w:rPr>
          <w:spacing w:val="-2"/>
          <w:sz w:val="20"/>
        </w:rPr>
        <w:t xml:space="preserve"> </w:t>
      </w:r>
      <w:r>
        <w:rPr>
          <w:sz w:val="20"/>
        </w:rPr>
        <w:t>the</w:t>
      </w:r>
      <w:r>
        <w:rPr>
          <w:spacing w:val="-2"/>
          <w:sz w:val="20"/>
        </w:rPr>
        <w:t xml:space="preserve"> </w:t>
      </w:r>
      <w:r>
        <w:rPr>
          <w:sz w:val="20"/>
        </w:rPr>
        <w:t>Term. Any</w:t>
      </w:r>
      <w:r>
        <w:rPr>
          <w:spacing w:val="-4"/>
          <w:sz w:val="20"/>
        </w:rPr>
        <w:t xml:space="preserve"> </w:t>
      </w:r>
      <w:r>
        <w:rPr>
          <w:sz w:val="20"/>
        </w:rPr>
        <w:t>over-payments</w:t>
      </w:r>
      <w:r>
        <w:rPr>
          <w:spacing w:val="-4"/>
          <w:sz w:val="20"/>
        </w:rPr>
        <w:t xml:space="preserve"> </w:t>
      </w:r>
      <w:r>
        <w:rPr>
          <w:sz w:val="20"/>
        </w:rPr>
        <w:t>shall</w:t>
      </w:r>
      <w:r>
        <w:rPr>
          <w:spacing w:val="-3"/>
          <w:sz w:val="20"/>
        </w:rPr>
        <w:t xml:space="preserve"> </w:t>
      </w:r>
      <w:r>
        <w:rPr>
          <w:sz w:val="20"/>
        </w:rPr>
        <w:t>be</w:t>
      </w:r>
      <w:r>
        <w:rPr>
          <w:spacing w:val="-5"/>
          <w:sz w:val="20"/>
        </w:rPr>
        <w:t xml:space="preserve"> </w:t>
      </w:r>
      <w:r>
        <w:rPr>
          <w:sz w:val="20"/>
        </w:rPr>
        <w:t>set</w:t>
      </w:r>
      <w:r>
        <w:rPr>
          <w:spacing w:val="-3"/>
          <w:sz w:val="20"/>
        </w:rPr>
        <w:t xml:space="preserve"> </w:t>
      </w:r>
      <w:r>
        <w:rPr>
          <w:sz w:val="20"/>
        </w:rPr>
        <w:t>off</w:t>
      </w:r>
      <w:r>
        <w:rPr>
          <w:spacing w:val="-3"/>
          <w:sz w:val="20"/>
        </w:rPr>
        <w:t xml:space="preserve"> </w:t>
      </w:r>
      <w:r>
        <w:rPr>
          <w:sz w:val="20"/>
        </w:rPr>
        <w:t>against</w:t>
      </w:r>
      <w:r>
        <w:rPr>
          <w:spacing w:val="-5"/>
          <w:sz w:val="20"/>
        </w:rPr>
        <w:t xml:space="preserve"> </w:t>
      </w:r>
      <w:r>
        <w:rPr>
          <w:sz w:val="20"/>
        </w:rPr>
        <w:t>instalments</w:t>
      </w:r>
      <w:r>
        <w:rPr>
          <w:spacing w:val="-4"/>
          <w:sz w:val="20"/>
        </w:rPr>
        <w:t xml:space="preserve"> </w:t>
      </w:r>
      <w:r>
        <w:rPr>
          <w:sz w:val="20"/>
        </w:rPr>
        <w:t>projected</w:t>
      </w:r>
      <w:r>
        <w:rPr>
          <w:spacing w:val="-4"/>
          <w:sz w:val="20"/>
        </w:rPr>
        <w:t xml:space="preserve"> </w:t>
      </w:r>
      <w:r>
        <w:rPr>
          <w:sz w:val="20"/>
        </w:rPr>
        <w:t>as</w:t>
      </w:r>
      <w:r>
        <w:rPr>
          <w:spacing w:val="-2"/>
          <w:sz w:val="20"/>
        </w:rPr>
        <w:t xml:space="preserve"> </w:t>
      </w:r>
      <w:r>
        <w:rPr>
          <w:sz w:val="20"/>
        </w:rPr>
        <w:t>owing at</w:t>
      </w:r>
      <w:r>
        <w:rPr>
          <w:spacing w:val="-3"/>
          <w:sz w:val="20"/>
        </w:rPr>
        <w:t xml:space="preserve"> </w:t>
      </w:r>
      <w:r>
        <w:rPr>
          <w:sz w:val="20"/>
        </w:rPr>
        <w:t>the end</w:t>
      </w:r>
      <w:r>
        <w:rPr>
          <w:spacing w:val="-8"/>
          <w:sz w:val="20"/>
        </w:rPr>
        <w:t xml:space="preserve"> </w:t>
      </w:r>
      <w:r>
        <w:rPr>
          <w:sz w:val="20"/>
        </w:rPr>
        <w:t>of</w:t>
      </w:r>
      <w:r>
        <w:rPr>
          <w:spacing w:val="-9"/>
          <w:sz w:val="20"/>
        </w:rPr>
        <w:t xml:space="preserve"> </w:t>
      </w:r>
      <w:r>
        <w:rPr>
          <w:sz w:val="20"/>
        </w:rPr>
        <w:t>the</w:t>
      </w:r>
      <w:r>
        <w:rPr>
          <w:spacing w:val="-10"/>
          <w:sz w:val="20"/>
        </w:rPr>
        <w:t xml:space="preserve"> </w:t>
      </w:r>
      <w:r>
        <w:rPr>
          <w:sz w:val="20"/>
        </w:rPr>
        <w:t>Term</w:t>
      </w:r>
      <w:r>
        <w:rPr>
          <w:spacing w:val="-8"/>
          <w:sz w:val="20"/>
        </w:rPr>
        <w:t xml:space="preserve"> </w:t>
      </w:r>
      <w:r>
        <w:rPr>
          <w:sz w:val="20"/>
        </w:rPr>
        <w:t>and</w:t>
      </w:r>
      <w:r>
        <w:rPr>
          <w:spacing w:val="-8"/>
          <w:sz w:val="20"/>
        </w:rPr>
        <w:t xml:space="preserve"> </w:t>
      </w:r>
      <w:r>
        <w:rPr>
          <w:sz w:val="20"/>
        </w:rPr>
        <w:t>under-payments</w:t>
      </w:r>
      <w:r>
        <w:rPr>
          <w:spacing w:val="-8"/>
          <w:sz w:val="20"/>
        </w:rPr>
        <w:t xml:space="preserve"> </w:t>
      </w:r>
      <w:r>
        <w:rPr>
          <w:sz w:val="20"/>
        </w:rPr>
        <w:t>shall</w:t>
      </w:r>
      <w:r>
        <w:rPr>
          <w:spacing w:val="-9"/>
          <w:sz w:val="20"/>
        </w:rPr>
        <w:t xml:space="preserve"> </w:t>
      </w:r>
      <w:r>
        <w:rPr>
          <w:sz w:val="20"/>
        </w:rPr>
        <w:t>be</w:t>
      </w:r>
      <w:r>
        <w:rPr>
          <w:spacing w:val="-10"/>
          <w:sz w:val="20"/>
        </w:rPr>
        <w:t xml:space="preserve"> </w:t>
      </w:r>
      <w:r>
        <w:rPr>
          <w:sz w:val="20"/>
        </w:rPr>
        <w:t>payable</w:t>
      </w:r>
      <w:r>
        <w:rPr>
          <w:spacing w:val="-9"/>
          <w:sz w:val="20"/>
        </w:rPr>
        <w:t xml:space="preserve"> </w:t>
      </w:r>
      <w:r>
        <w:rPr>
          <w:sz w:val="20"/>
        </w:rPr>
        <w:t>within</w:t>
      </w:r>
      <w:r>
        <w:rPr>
          <w:spacing w:val="-9"/>
          <w:sz w:val="20"/>
        </w:rPr>
        <w:t xml:space="preserve"> </w:t>
      </w:r>
      <w:r>
        <w:rPr>
          <w:sz w:val="20"/>
        </w:rPr>
        <w:t>30</w:t>
      </w:r>
      <w:r>
        <w:rPr>
          <w:spacing w:val="-8"/>
          <w:sz w:val="20"/>
        </w:rPr>
        <w:t xml:space="preserve"> </w:t>
      </w:r>
      <w:r>
        <w:rPr>
          <w:sz w:val="20"/>
        </w:rPr>
        <w:t>days</w:t>
      </w:r>
      <w:r>
        <w:rPr>
          <w:spacing w:val="-8"/>
          <w:sz w:val="20"/>
        </w:rPr>
        <w:t xml:space="preserve"> </w:t>
      </w:r>
      <w:r>
        <w:rPr>
          <w:sz w:val="20"/>
        </w:rPr>
        <w:t>of</w:t>
      </w:r>
      <w:r>
        <w:rPr>
          <w:spacing w:val="-9"/>
          <w:sz w:val="20"/>
        </w:rPr>
        <w:t xml:space="preserve"> </w:t>
      </w:r>
      <w:r>
        <w:rPr>
          <w:sz w:val="20"/>
        </w:rPr>
        <w:t>receipt</w:t>
      </w:r>
      <w:r>
        <w:rPr>
          <w:spacing w:val="-7"/>
          <w:sz w:val="20"/>
        </w:rPr>
        <w:t xml:space="preserve"> </w:t>
      </w:r>
      <w:r>
        <w:rPr>
          <w:sz w:val="20"/>
        </w:rPr>
        <w:t xml:space="preserve">of an invoice in relation to the same which may be issued by You at the end of the </w:t>
      </w:r>
      <w:r>
        <w:rPr>
          <w:spacing w:val="-2"/>
          <w:sz w:val="20"/>
        </w:rPr>
        <w:t>Term.</w:t>
      </w:r>
    </w:p>
    <w:p w14:paraId="456883BE" w14:textId="77777777" w:rsidR="00430978" w:rsidRDefault="00430978">
      <w:pPr>
        <w:pStyle w:val="BodyText"/>
        <w:spacing w:before="199"/>
        <w:ind w:left="0" w:firstLine="0"/>
        <w:jc w:val="left"/>
      </w:pPr>
    </w:p>
    <w:p w14:paraId="456883BF" w14:textId="77777777" w:rsidR="00430978" w:rsidRDefault="00430978">
      <w:pPr>
        <w:pStyle w:val="BodyText"/>
        <w:jc w:val="left"/>
        <w:sectPr w:rsidR="00430978">
          <w:pgSz w:w="11910" w:h="16850"/>
          <w:pgMar w:top="1600" w:right="708" w:bottom="1280" w:left="425" w:header="720" w:footer="1073" w:gutter="0"/>
          <w:cols w:space="720"/>
        </w:sectPr>
      </w:pPr>
    </w:p>
    <w:p w14:paraId="456883C0" w14:textId="77777777" w:rsidR="00430978" w:rsidRDefault="001373CF">
      <w:pPr>
        <w:pStyle w:val="Heading1"/>
        <w:numPr>
          <w:ilvl w:val="0"/>
          <w:numId w:val="7"/>
        </w:numPr>
        <w:tabs>
          <w:tab w:val="left" w:pos="366"/>
        </w:tabs>
        <w:ind w:left="115" w:firstLine="0"/>
        <w:jc w:val="both"/>
      </w:pPr>
      <w:r>
        <w:rPr>
          <w:color w:val="001F5F"/>
        </w:rPr>
        <w:t>Income Tax and National</w:t>
      </w:r>
      <w:r>
        <w:rPr>
          <w:color w:val="001F5F"/>
          <w:spacing w:val="-12"/>
        </w:rPr>
        <w:t xml:space="preserve"> </w:t>
      </w:r>
      <w:r>
        <w:rPr>
          <w:color w:val="001F5F"/>
        </w:rPr>
        <w:t xml:space="preserve">Insurance </w:t>
      </w:r>
      <w:r>
        <w:rPr>
          <w:color w:val="001F5F"/>
          <w:spacing w:val="-2"/>
        </w:rPr>
        <w:t>Contributions</w:t>
      </w:r>
    </w:p>
    <w:p w14:paraId="456883C1" w14:textId="77777777" w:rsidR="00430978" w:rsidRDefault="001373CF">
      <w:pPr>
        <w:pStyle w:val="ListParagraph"/>
        <w:numPr>
          <w:ilvl w:val="1"/>
          <w:numId w:val="5"/>
        </w:numPr>
        <w:tabs>
          <w:tab w:val="left" w:pos="576"/>
          <w:tab w:val="left" w:pos="578"/>
        </w:tabs>
        <w:spacing w:before="40"/>
        <w:ind w:right="188"/>
        <w:jc w:val="both"/>
        <w:rPr>
          <w:sz w:val="20"/>
        </w:rPr>
      </w:pPr>
      <w:r>
        <w:br w:type="column"/>
      </w:r>
      <w:r>
        <w:rPr>
          <w:sz w:val="20"/>
        </w:rPr>
        <w:t>You</w:t>
      </w:r>
      <w:r>
        <w:rPr>
          <w:spacing w:val="-7"/>
          <w:sz w:val="20"/>
        </w:rPr>
        <w:t xml:space="preserve"> </w:t>
      </w:r>
      <w:r>
        <w:rPr>
          <w:sz w:val="20"/>
        </w:rPr>
        <w:t>are</w:t>
      </w:r>
      <w:r>
        <w:rPr>
          <w:spacing w:val="-8"/>
          <w:sz w:val="20"/>
        </w:rPr>
        <w:t xml:space="preserve"> </w:t>
      </w:r>
      <w:r>
        <w:rPr>
          <w:sz w:val="20"/>
        </w:rPr>
        <w:t>solely</w:t>
      </w:r>
      <w:r>
        <w:rPr>
          <w:spacing w:val="-7"/>
          <w:sz w:val="20"/>
        </w:rPr>
        <w:t xml:space="preserve"> </w:t>
      </w:r>
      <w:r>
        <w:rPr>
          <w:sz w:val="20"/>
        </w:rPr>
        <w:t>responsible</w:t>
      </w:r>
      <w:r>
        <w:rPr>
          <w:spacing w:val="-6"/>
          <w:sz w:val="20"/>
        </w:rPr>
        <w:t xml:space="preserve"> </w:t>
      </w:r>
      <w:r>
        <w:rPr>
          <w:sz w:val="20"/>
        </w:rPr>
        <w:t>for</w:t>
      </w:r>
      <w:r>
        <w:rPr>
          <w:spacing w:val="-7"/>
          <w:sz w:val="20"/>
        </w:rPr>
        <w:t xml:space="preserve"> </w:t>
      </w:r>
      <w:r>
        <w:rPr>
          <w:sz w:val="20"/>
        </w:rPr>
        <w:t>Your</w:t>
      </w:r>
      <w:r>
        <w:rPr>
          <w:spacing w:val="-7"/>
          <w:sz w:val="20"/>
        </w:rPr>
        <w:t xml:space="preserve"> </w:t>
      </w:r>
      <w:r>
        <w:rPr>
          <w:sz w:val="20"/>
        </w:rPr>
        <w:t>financial</w:t>
      </w:r>
      <w:r>
        <w:rPr>
          <w:spacing w:val="-7"/>
          <w:sz w:val="20"/>
        </w:rPr>
        <w:t xml:space="preserve"> </w:t>
      </w:r>
      <w:r>
        <w:rPr>
          <w:sz w:val="20"/>
        </w:rPr>
        <w:t>planning</w:t>
      </w:r>
      <w:r>
        <w:rPr>
          <w:spacing w:val="-6"/>
          <w:sz w:val="20"/>
        </w:rPr>
        <w:t xml:space="preserve"> </w:t>
      </w:r>
      <w:r>
        <w:rPr>
          <w:sz w:val="20"/>
        </w:rPr>
        <w:t>and</w:t>
      </w:r>
      <w:r>
        <w:rPr>
          <w:spacing w:val="-6"/>
          <w:sz w:val="20"/>
        </w:rPr>
        <w:t xml:space="preserve"> </w:t>
      </w:r>
      <w:r>
        <w:rPr>
          <w:sz w:val="20"/>
        </w:rPr>
        <w:t>tax</w:t>
      </w:r>
      <w:r>
        <w:rPr>
          <w:spacing w:val="-8"/>
          <w:sz w:val="20"/>
        </w:rPr>
        <w:t xml:space="preserve"> </w:t>
      </w:r>
      <w:r>
        <w:rPr>
          <w:sz w:val="20"/>
        </w:rPr>
        <w:t>advice</w:t>
      </w:r>
      <w:r>
        <w:rPr>
          <w:spacing w:val="-8"/>
          <w:sz w:val="20"/>
        </w:rPr>
        <w:t xml:space="preserve"> </w:t>
      </w:r>
      <w:r>
        <w:rPr>
          <w:sz w:val="20"/>
        </w:rPr>
        <w:t>and</w:t>
      </w:r>
      <w:r>
        <w:rPr>
          <w:spacing w:val="-6"/>
          <w:sz w:val="20"/>
        </w:rPr>
        <w:t xml:space="preserve"> </w:t>
      </w:r>
      <w:r>
        <w:rPr>
          <w:sz w:val="20"/>
        </w:rPr>
        <w:t>the</w:t>
      </w:r>
      <w:r>
        <w:rPr>
          <w:spacing w:val="-8"/>
          <w:sz w:val="20"/>
        </w:rPr>
        <w:t xml:space="preserve"> </w:t>
      </w:r>
      <w:r>
        <w:rPr>
          <w:sz w:val="20"/>
        </w:rPr>
        <w:t>BBC accepts no liability in this respect.</w:t>
      </w:r>
      <w:r>
        <w:rPr>
          <w:spacing w:val="40"/>
          <w:sz w:val="20"/>
        </w:rPr>
        <w:t xml:space="preserve"> </w:t>
      </w:r>
      <w:r>
        <w:rPr>
          <w:sz w:val="20"/>
        </w:rPr>
        <w:t>The offer of the Booking is made solely in respect of the Contribution and not in any wider context, of which You and Your advisors are assumed to have knowledge.</w:t>
      </w:r>
    </w:p>
    <w:p w14:paraId="456883C2" w14:textId="77777777" w:rsidR="00430978" w:rsidRDefault="001373CF">
      <w:pPr>
        <w:spacing w:before="122"/>
        <w:ind w:left="115"/>
        <w:jc w:val="both"/>
        <w:rPr>
          <w:i/>
          <w:sz w:val="20"/>
        </w:rPr>
      </w:pPr>
      <w:r>
        <w:rPr>
          <w:i/>
          <w:sz w:val="20"/>
        </w:rPr>
        <w:t>For</w:t>
      </w:r>
      <w:r>
        <w:rPr>
          <w:i/>
          <w:spacing w:val="-5"/>
          <w:sz w:val="20"/>
        </w:rPr>
        <w:t xml:space="preserve"> </w:t>
      </w:r>
      <w:r>
        <w:rPr>
          <w:i/>
          <w:sz w:val="20"/>
        </w:rPr>
        <w:t>Bookings</w:t>
      </w:r>
      <w:r>
        <w:rPr>
          <w:i/>
          <w:spacing w:val="-4"/>
          <w:sz w:val="20"/>
        </w:rPr>
        <w:t xml:space="preserve"> </w:t>
      </w:r>
      <w:r>
        <w:rPr>
          <w:i/>
          <w:sz w:val="20"/>
        </w:rPr>
        <w:t>with</w:t>
      </w:r>
      <w:r>
        <w:rPr>
          <w:i/>
          <w:spacing w:val="-3"/>
          <w:sz w:val="20"/>
        </w:rPr>
        <w:t xml:space="preserve"> </w:t>
      </w:r>
      <w:r>
        <w:rPr>
          <w:i/>
          <w:sz w:val="20"/>
        </w:rPr>
        <w:t>an</w:t>
      </w:r>
      <w:r>
        <w:rPr>
          <w:i/>
          <w:spacing w:val="-6"/>
          <w:sz w:val="20"/>
        </w:rPr>
        <w:t xml:space="preserve"> </w:t>
      </w:r>
      <w:r>
        <w:rPr>
          <w:i/>
          <w:spacing w:val="-2"/>
          <w:sz w:val="20"/>
        </w:rPr>
        <w:t>individual</w:t>
      </w:r>
    </w:p>
    <w:p w14:paraId="456883C3" w14:textId="77777777" w:rsidR="00430978" w:rsidRDefault="001373CF">
      <w:pPr>
        <w:pStyle w:val="ListParagraph"/>
        <w:numPr>
          <w:ilvl w:val="1"/>
          <w:numId w:val="5"/>
        </w:numPr>
        <w:tabs>
          <w:tab w:val="left" w:pos="576"/>
          <w:tab w:val="left" w:pos="578"/>
        </w:tabs>
        <w:spacing w:before="0"/>
        <w:ind w:right="190"/>
        <w:jc w:val="both"/>
        <w:rPr>
          <w:sz w:val="20"/>
        </w:rPr>
      </w:pPr>
      <w:r>
        <w:rPr>
          <w:sz w:val="20"/>
        </w:rPr>
        <w:t>You must comply, and are solely responsible for compliance, with any and all relevant laws and regulations where you are liable to pay tax or social security contributions in respect of the consideration received under this Contract.</w:t>
      </w:r>
    </w:p>
    <w:p w14:paraId="456883C4" w14:textId="77777777" w:rsidR="00430978" w:rsidRDefault="001373CF">
      <w:pPr>
        <w:pStyle w:val="ListParagraph"/>
        <w:numPr>
          <w:ilvl w:val="1"/>
          <w:numId w:val="5"/>
        </w:numPr>
        <w:tabs>
          <w:tab w:val="left" w:pos="576"/>
          <w:tab w:val="left" w:pos="578"/>
        </w:tabs>
        <w:spacing w:before="119"/>
        <w:ind w:right="181"/>
        <w:jc w:val="both"/>
        <w:rPr>
          <w:sz w:val="20"/>
        </w:rPr>
      </w:pPr>
      <w:r>
        <w:rPr>
          <w:sz w:val="20"/>
        </w:rPr>
        <w:t>Should the HMRC tax tribunal or other adjudicative body with appropriate jurisdiction find you have not complied with these obligations, the BBC shall be entitled to terminate this Contract forthwith subject to payment of a fair proportion of the Fee(s) as determined by the BBC after discussion with You for work already carried out up to the date of termination.</w:t>
      </w:r>
      <w:r>
        <w:rPr>
          <w:spacing w:val="40"/>
          <w:sz w:val="20"/>
        </w:rPr>
        <w:t xml:space="preserve"> </w:t>
      </w:r>
      <w:r>
        <w:rPr>
          <w:sz w:val="20"/>
        </w:rPr>
        <w:t>Thereafter You will have</w:t>
      </w:r>
    </w:p>
    <w:p w14:paraId="456883C5" w14:textId="77777777" w:rsidR="00430978" w:rsidRDefault="00430978">
      <w:pPr>
        <w:pStyle w:val="ListParagraph"/>
        <w:rPr>
          <w:sz w:val="20"/>
        </w:rPr>
        <w:sectPr w:rsidR="00430978">
          <w:type w:val="continuous"/>
          <w:pgSz w:w="11910" w:h="16850"/>
          <w:pgMar w:top="1600" w:right="708" w:bottom="1260" w:left="425" w:header="720" w:footer="1073" w:gutter="0"/>
          <w:cols w:num="2" w:space="720" w:equalWidth="0">
            <w:col w:w="1949" w:space="598"/>
            <w:col w:w="8230"/>
          </w:cols>
        </w:sectPr>
      </w:pPr>
    </w:p>
    <w:p w14:paraId="456883C6" w14:textId="77777777" w:rsidR="00430978" w:rsidRDefault="001373CF">
      <w:pPr>
        <w:pStyle w:val="BodyText"/>
        <w:spacing w:line="253" w:lineRule="exact"/>
        <w:ind w:firstLine="0"/>
      </w:pPr>
      <w:r>
        <w:lastRenderedPageBreak/>
        <w:t>no</w:t>
      </w:r>
      <w:r>
        <w:rPr>
          <w:spacing w:val="16"/>
        </w:rPr>
        <w:t xml:space="preserve"> </w:t>
      </w:r>
      <w:r>
        <w:t>further</w:t>
      </w:r>
      <w:r>
        <w:rPr>
          <w:spacing w:val="19"/>
        </w:rPr>
        <w:t xml:space="preserve"> </w:t>
      </w:r>
      <w:r>
        <w:t>claim</w:t>
      </w:r>
      <w:r>
        <w:rPr>
          <w:spacing w:val="16"/>
        </w:rPr>
        <w:t xml:space="preserve"> </w:t>
      </w:r>
      <w:r>
        <w:t>against</w:t>
      </w:r>
      <w:r>
        <w:rPr>
          <w:spacing w:val="18"/>
        </w:rPr>
        <w:t xml:space="preserve"> </w:t>
      </w:r>
      <w:r>
        <w:t>the</w:t>
      </w:r>
      <w:r>
        <w:rPr>
          <w:spacing w:val="16"/>
        </w:rPr>
        <w:t xml:space="preserve"> </w:t>
      </w:r>
      <w:r>
        <w:t>BBC</w:t>
      </w:r>
      <w:r>
        <w:rPr>
          <w:spacing w:val="19"/>
        </w:rPr>
        <w:t xml:space="preserve"> </w:t>
      </w:r>
      <w:r>
        <w:t>and</w:t>
      </w:r>
      <w:r>
        <w:rPr>
          <w:spacing w:val="20"/>
        </w:rPr>
        <w:t xml:space="preserve"> </w:t>
      </w:r>
      <w:r>
        <w:t>the</w:t>
      </w:r>
      <w:r>
        <w:rPr>
          <w:spacing w:val="23"/>
        </w:rPr>
        <w:t xml:space="preserve"> </w:t>
      </w:r>
      <w:r>
        <w:t>grant</w:t>
      </w:r>
      <w:r>
        <w:rPr>
          <w:spacing w:val="19"/>
        </w:rPr>
        <w:t xml:space="preserve"> </w:t>
      </w:r>
      <w:r>
        <w:t>of</w:t>
      </w:r>
      <w:r>
        <w:rPr>
          <w:spacing w:val="20"/>
        </w:rPr>
        <w:t xml:space="preserve"> </w:t>
      </w:r>
      <w:r>
        <w:t>rights</w:t>
      </w:r>
      <w:r>
        <w:rPr>
          <w:spacing w:val="19"/>
        </w:rPr>
        <w:t xml:space="preserve"> </w:t>
      </w:r>
      <w:r>
        <w:t>under</w:t>
      </w:r>
      <w:r>
        <w:rPr>
          <w:spacing w:val="19"/>
        </w:rPr>
        <w:t xml:space="preserve"> </w:t>
      </w:r>
      <w:r>
        <w:t>clause</w:t>
      </w:r>
      <w:r>
        <w:rPr>
          <w:spacing w:val="17"/>
        </w:rPr>
        <w:t xml:space="preserve"> </w:t>
      </w:r>
      <w:r>
        <w:t>7</w:t>
      </w:r>
      <w:r>
        <w:rPr>
          <w:spacing w:val="20"/>
        </w:rPr>
        <w:t xml:space="preserve"> </w:t>
      </w:r>
      <w:r>
        <w:rPr>
          <w:spacing w:val="-4"/>
        </w:rPr>
        <w:t>below</w:t>
      </w:r>
    </w:p>
    <w:p w14:paraId="456883C7" w14:textId="77777777" w:rsidR="00430978" w:rsidRDefault="001373CF">
      <w:pPr>
        <w:ind w:left="3125"/>
        <w:jc w:val="both"/>
        <w:rPr>
          <w:sz w:val="20"/>
        </w:rPr>
      </w:pPr>
      <w:r>
        <w:rPr>
          <w:i/>
          <w:sz w:val="20"/>
        </w:rPr>
        <w:t>(Rights)</w:t>
      </w:r>
      <w:r>
        <w:rPr>
          <w:i/>
          <w:spacing w:val="-4"/>
          <w:sz w:val="20"/>
        </w:rPr>
        <w:t xml:space="preserve"> </w:t>
      </w:r>
      <w:r>
        <w:rPr>
          <w:sz w:val="20"/>
        </w:rPr>
        <w:t>will</w:t>
      </w:r>
      <w:r>
        <w:rPr>
          <w:spacing w:val="-3"/>
          <w:sz w:val="20"/>
        </w:rPr>
        <w:t xml:space="preserve"> </w:t>
      </w:r>
      <w:r>
        <w:rPr>
          <w:sz w:val="20"/>
        </w:rPr>
        <w:t>survive</w:t>
      </w:r>
      <w:r>
        <w:rPr>
          <w:spacing w:val="-6"/>
          <w:sz w:val="20"/>
        </w:rPr>
        <w:t xml:space="preserve"> </w:t>
      </w:r>
      <w:r>
        <w:rPr>
          <w:sz w:val="20"/>
        </w:rPr>
        <w:t>such</w:t>
      </w:r>
      <w:r>
        <w:rPr>
          <w:spacing w:val="-4"/>
          <w:sz w:val="20"/>
        </w:rPr>
        <w:t xml:space="preserve"> </w:t>
      </w:r>
      <w:r>
        <w:rPr>
          <w:spacing w:val="-2"/>
          <w:sz w:val="20"/>
        </w:rPr>
        <w:t>termination.</w:t>
      </w:r>
    </w:p>
    <w:p w14:paraId="456883C8" w14:textId="77777777" w:rsidR="00430978" w:rsidRDefault="001373CF">
      <w:pPr>
        <w:pStyle w:val="ListParagraph"/>
        <w:numPr>
          <w:ilvl w:val="1"/>
          <w:numId w:val="5"/>
        </w:numPr>
        <w:tabs>
          <w:tab w:val="left" w:pos="3123"/>
          <w:tab w:val="left" w:pos="3125"/>
        </w:tabs>
        <w:spacing w:before="120"/>
        <w:ind w:left="3125" w:right="188"/>
        <w:jc w:val="both"/>
        <w:rPr>
          <w:sz w:val="20"/>
        </w:rPr>
      </w:pPr>
      <w:r>
        <w:rPr>
          <w:sz w:val="20"/>
        </w:rPr>
        <w:t>Should</w:t>
      </w:r>
      <w:r>
        <w:rPr>
          <w:spacing w:val="-13"/>
          <w:sz w:val="20"/>
        </w:rPr>
        <w:t xml:space="preserve"> </w:t>
      </w:r>
      <w:r>
        <w:rPr>
          <w:sz w:val="20"/>
        </w:rPr>
        <w:t>HMRC</w:t>
      </w:r>
      <w:r>
        <w:rPr>
          <w:spacing w:val="-12"/>
          <w:sz w:val="20"/>
        </w:rPr>
        <w:t xml:space="preserve"> </w:t>
      </w:r>
      <w:r>
        <w:rPr>
          <w:sz w:val="20"/>
        </w:rPr>
        <w:t>or</w:t>
      </w:r>
      <w:r>
        <w:rPr>
          <w:spacing w:val="-12"/>
          <w:sz w:val="20"/>
        </w:rPr>
        <w:t xml:space="preserve"> </w:t>
      </w:r>
      <w:r>
        <w:rPr>
          <w:sz w:val="20"/>
        </w:rPr>
        <w:t>other</w:t>
      </w:r>
      <w:r>
        <w:rPr>
          <w:spacing w:val="-12"/>
          <w:sz w:val="20"/>
        </w:rPr>
        <w:t xml:space="preserve"> </w:t>
      </w:r>
      <w:r>
        <w:rPr>
          <w:sz w:val="20"/>
        </w:rPr>
        <w:t>relevant</w:t>
      </w:r>
      <w:r>
        <w:rPr>
          <w:spacing w:val="-12"/>
          <w:sz w:val="20"/>
        </w:rPr>
        <w:t xml:space="preserve"> </w:t>
      </w:r>
      <w:r>
        <w:rPr>
          <w:sz w:val="20"/>
        </w:rPr>
        <w:t>body</w:t>
      </w:r>
      <w:r>
        <w:rPr>
          <w:spacing w:val="-12"/>
          <w:sz w:val="20"/>
        </w:rPr>
        <w:t xml:space="preserve"> </w:t>
      </w:r>
      <w:r>
        <w:rPr>
          <w:sz w:val="20"/>
        </w:rPr>
        <w:t>or</w:t>
      </w:r>
      <w:r>
        <w:rPr>
          <w:spacing w:val="-13"/>
          <w:sz w:val="20"/>
        </w:rPr>
        <w:t xml:space="preserve"> </w:t>
      </w:r>
      <w:r>
        <w:rPr>
          <w:sz w:val="20"/>
        </w:rPr>
        <w:t>authority</w:t>
      </w:r>
      <w:r>
        <w:rPr>
          <w:spacing w:val="-11"/>
          <w:sz w:val="20"/>
        </w:rPr>
        <w:t xml:space="preserve"> </w:t>
      </w:r>
      <w:r>
        <w:rPr>
          <w:sz w:val="20"/>
        </w:rPr>
        <w:t>make</w:t>
      </w:r>
      <w:r>
        <w:rPr>
          <w:spacing w:val="-12"/>
          <w:sz w:val="20"/>
        </w:rPr>
        <w:t xml:space="preserve"> </w:t>
      </w:r>
      <w:r>
        <w:rPr>
          <w:sz w:val="20"/>
        </w:rPr>
        <w:t>any</w:t>
      </w:r>
      <w:r>
        <w:rPr>
          <w:spacing w:val="-13"/>
          <w:sz w:val="20"/>
        </w:rPr>
        <w:t xml:space="preserve"> </w:t>
      </w:r>
      <w:r>
        <w:rPr>
          <w:sz w:val="20"/>
        </w:rPr>
        <w:t>claim</w:t>
      </w:r>
      <w:r>
        <w:rPr>
          <w:spacing w:val="-12"/>
          <w:sz w:val="20"/>
        </w:rPr>
        <w:t xml:space="preserve"> </w:t>
      </w:r>
      <w:r>
        <w:rPr>
          <w:sz w:val="20"/>
        </w:rPr>
        <w:t>against</w:t>
      </w:r>
      <w:r>
        <w:rPr>
          <w:spacing w:val="-11"/>
          <w:sz w:val="20"/>
        </w:rPr>
        <w:t xml:space="preserve"> </w:t>
      </w:r>
      <w:r>
        <w:rPr>
          <w:sz w:val="20"/>
        </w:rPr>
        <w:t>the</w:t>
      </w:r>
      <w:r>
        <w:rPr>
          <w:spacing w:val="-12"/>
          <w:sz w:val="20"/>
        </w:rPr>
        <w:t xml:space="preserve"> </w:t>
      </w:r>
      <w:r>
        <w:rPr>
          <w:sz w:val="20"/>
        </w:rPr>
        <w:t>BBC in respect of Your tax or national insurance liabilities, You shall fully indemnify and hold harmless the BBC from such claim(s) to the fullest possible extent.</w:t>
      </w:r>
    </w:p>
    <w:p w14:paraId="456883C9" w14:textId="77777777" w:rsidR="00430978" w:rsidRDefault="001373CF">
      <w:pPr>
        <w:spacing w:before="119"/>
        <w:ind w:left="2661"/>
        <w:jc w:val="both"/>
        <w:rPr>
          <w:i/>
          <w:sz w:val="20"/>
        </w:rPr>
      </w:pPr>
      <w:r>
        <w:rPr>
          <w:i/>
          <w:sz w:val="20"/>
        </w:rPr>
        <w:t>For</w:t>
      </w:r>
      <w:r>
        <w:rPr>
          <w:i/>
          <w:spacing w:val="-5"/>
          <w:sz w:val="20"/>
        </w:rPr>
        <w:t xml:space="preserve"> </w:t>
      </w:r>
      <w:r>
        <w:rPr>
          <w:i/>
          <w:sz w:val="20"/>
        </w:rPr>
        <w:t>Bookings</w:t>
      </w:r>
      <w:r>
        <w:rPr>
          <w:i/>
          <w:spacing w:val="-3"/>
          <w:sz w:val="20"/>
        </w:rPr>
        <w:t xml:space="preserve"> </w:t>
      </w:r>
      <w:r>
        <w:rPr>
          <w:i/>
          <w:sz w:val="20"/>
        </w:rPr>
        <w:t>with</w:t>
      </w:r>
      <w:r>
        <w:rPr>
          <w:i/>
          <w:spacing w:val="-3"/>
          <w:sz w:val="20"/>
        </w:rPr>
        <w:t xml:space="preserve"> </w:t>
      </w:r>
      <w:r>
        <w:rPr>
          <w:i/>
          <w:sz w:val="20"/>
        </w:rPr>
        <w:t>a</w:t>
      </w:r>
      <w:r>
        <w:rPr>
          <w:i/>
          <w:spacing w:val="-5"/>
          <w:sz w:val="20"/>
        </w:rPr>
        <w:t xml:space="preserve"> </w:t>
      </w:r>
      <w:r>
        <w:rPr>
          <w:i/>
          <w:spacing w:val="-2"/>
          <w:sz w:val="20"/>
        </w:rPr>
        <w:t>company</w:t>
      </w:r>
    </w:p>
    <w:p w14:paraId="456883CA" w14:textId="77777777" w:rsidR="00430978" w:rsidRDefault="001373CF">
      <w:pPr>
        <w:pStyle w:val="ListParagraph"/>
        <w:numPr>
          <w:ilvl w:val="1"/>
          <w:numId w:val="5"/>
        </w:numPr>
        <w:tabs>
          <w:tab w:val="left" w:pos="3123"/>
          <w:tab w:val="left" w:pos="3125"/>
        </w:tabs>
        <w:spacing w:before="1"/>
        <w:ind w:left="3125" w:right="180"/>
        <w:jc w:val="both"/>
        <w:rPr>
          <w:sz w:val="20"/>
        </w:rPr>
      </w:pPr>
      <w:r>
        <w:rPr>
          <w:sz w:val="20"/>
        </w:rPr>
        <w:t>Where</w:t>
      </w:r>
      <w:r>
        <w:rPr>
          <w:spacing w:val="-10"/>
          <w:sz w:val="20"/>
        </w:rPr>
        <w:t xml:space="preserve"> </w:t>
      </w:r>
      <w:r>
        <w:rPr>
          <w:sz w:val="20"/>
        </w:rPr>
        <w:t>You</w:t>
      </w:r>
      <w:r>
        <w:rPr>
          <w:spacing w:val="-7"/>
          <w:sz w:val="20"/>
        </w:rPr>
        <w:t xml:space="preserve"> </w:t>
      </w:r>
      <w:r>
        <w:rPr>
          <w:sz w:val="20"/>
        </w:rPr>
        <w:t>(and</w:t>
      </w:r>
      <w:r>
        <w:rPr>
          <w:spacing w:val="-9"/>
          <w:sz w:val="20"/>
        </w:rPr>
        <w:t xml:space="preserve"> </w:t>
      </w:r>
      <w:r>
        <w:rPr>
          <w:sz w:val="20"/>
        </w:rPr>
        <w:t>where</w:t>
      </w:r>
      <w:r>
        <w:rPr>
          <w:spacing w:val="-11"/>
          <w:sz w:val="20"/>
        </w:rPr>
        <w:t xml:space="preserve"> </w:t>
      </w:r>
      <w:r>
        <w:rPr>
          <w:sz w:val="20"/>
        </w:rPr>
        <w:t>applicable</w:t>
      </w:r>
      <w:r>
        <w:rPr>
          <w:spacing w:val="-11"/>
          <w:sz w:val="20"/>
        </w:rPr>
        <w:t xml:space="preserve"> </w:t>
      </w:r>
      <w:r>
        <w:rPr>
          <w:sz w:val="20"/>
        </w:rPr>
        <w:t>the</w:t>
      </w:r>
      <w:r>
        <w:rPr>
          <w:spacing w:val="-11"/>
          <w:sz w:val="20"/>
        </w:rPr>
        <w:t xml:space="preserve"> </w:t>
      </w:r>
      <w:r>
        <w:rPr>
          <w:sz w:val="20"/>
        </w:rPr>
        <w:t>Contributor)</w:t>
      </w:r>
      <w:r>
        <w:rPr>
          <w:spacing w:val="-7"/>
          <w:sz w:val="20"/>
        </w:rPr>
        <w:t xml:space="preserve"> </w:t>
      </w:r>
      <w:r>
        <w:rPr>
          <w:sz w:val="20"/>
        </w:rPr>
        <w:t>are</w:t>
      </w:r>
      <w:r>
        <w:rPr>
          <w:spacing w:val="-11"/>
          <w:sz w:val="20"/>
        </w:rPr>
        <w:t xml:space="preserve"> </w:t>
      </w:r>
      <w:r>
        <w:rPr>
          <w:sz w:val="20"/>
        </w:rPr>
        <w:t>liable</w:t>
      </w:r>
      <w:r>
        <w:rPr>
          <w:spacing w:val="-8"/>
          <w:sz w:val="20"/>
        </w:rPr>
        <w:t xml:space="preserve"> </w:t>
      </w:r>
      <w:r>
        <w:rPr>
          <w:sz w:val="20"/>
        </w:rPr>
        <w:t>to</w:t>
      </w:r>
      <w:r>
        <w:rPr>
          <w:spacing w:val="-8"/>
          <w:sz w:val="20"/>
        </w:rPr>
        <w:t xml:space="preserve"> </w:t>
      </w:r>
      <w:r>
        <w:rPr>
          <w:sz w:val="20"/>
        </w:rPr>
        <w:t>be</w:t>
      </w:r>
      <w:r>
        <w:rPr>
          <w:spacing w:val="-9"/>
          <w:sz w:val="20"/>
        </w:rPr>
        <w:t xml:space="preserve"> </w:t>
      </w:r>
      <w:r>
        <w:rPr>
          <w:sz w:val="20"/>
        </w:rPr>
        <w:t>taxed</w:t>
      </w:r>
      <w:r>
        <w:rPr>
          <w:spacing w:val="-9"/>
          <w:sz w:val="20"/>
        </w:rPr>
        <w:t xml:space="preserve"> </w:t>
      </w:r>
      <w:r>
        <w:rPr>
          <w:sz w:val="20"/>
        </w:rPr>
        <w:t>in</w:t>
      </w:r>
      <w:r>
        <w:rPr>
          <w:spacing w:val="-8"/>
          <w:sz w:val="20"/>
        </w:rPr>
        <w:t xml:space="preserve"> </w:t>
      </w:r>
      <w:r>
        <w:rPr>
          <w:sz w:val="20"/>
        </w:rPr>
        <w:t>the</w:t>
      </w:r>
      <w:r>
        <w:rPr>
          <w:spacing w:val="-9"/>
          <w:sz w:val="20"/>
        </w:rPr>
        <w:t xml:space="preserve"> </w:t>
      </w:r>
      <w:r>
        <w:rPr>
          <w:sz w:val="20"/>
        </w:rPr>
        <w:t>UK in respect of consideration received under this Contract, You shall, and shall procure that the Contributor shall at all times comply with the Income Tax (Earnings and Pensions) Act 2003 (ITEPA) and all other statutes and regulations relating to income tax in respect of that consideration.</w:t>
      </w:r>
    </w:p>
    <w:p w14:paraId="456883CB" w14:textId="77777777" w:rsidR="00430978" w:rsidRDefault="001373CF">
      <w:pPr>
        <w:pStyle w:val="ListParagraph"/>
        <w:numPr>
          <w:ilvl w:val="1"/>
          <w:numId w:val="5"/>
        </w:numPr>
        <w:tabs>
          <w:tab w:val="left" w:pos="3123"/>
          <w:tab w:val="left" w:pos="3125"/>
        </w:tabs>
        <w:spacing w:before="120"/>
        <w:ind w:left="3125" w:right="186"/>
        <w:jc w:val="both"/>
        <w:rPr>
          <w:sz w:val="20"/>
        </w:rPr>
      </w:pPr>
      <w:r>
        <w:rPr>
          <w:sz w:val="20"/>
        </w:rPr>
        <w:t>Where You (and where applicable the Contributor) are liable for National Insurance Contributions (NICs) in respect of consideration received under this Contract, You shall, and shall procure that the Contributor shall, at all times comply</w:t>
      </w:r>
      <w:r>
        <w:rPr>
          <w:spacing w:val="-11"/>
          <w:sz w:val="20"/>
        </w:rPr>
        <w:t xml:space="preserve"> </w:t>
      </w:r>
      <w:r>
        <w:rPr>
          <w:sz w:val="20"/>
        </w:rPr>
        <w:t>with</w:t>
      </w:r>
      <w:r>
        <w:rPr>
          <w:spacing w:val="-11"/>
          <w:sz w:val="20"/>
        </w:rPr>
        <w:t xml:space="preserve"> </w:t>
      </w:r>
      <w:r>
        <w:rPr>
          <w:sz w:val="20"/>
        </w:rPr>
        <w:t>the</w:t>
      </w:r>
      <w:r>
        <w:rPr>
          <w:spacing w:val="-12"/>
          <w:sz w:val="20"/>
        </w:rPr>
        <w:t xml:space="preserve"> </w:t>
      </w:r>
      <w:r>
        <w:rPr>
          <w:sz w:val="20"/>
        </w:rPr>
        <w:t>Social</w:t>
      </w:r>
      <w:r>
        <w:rPr>
          <w:spacing w:val="-11"/>
          <w:sz w:val="20"/>
        </w:rPr>
        <w:t xml:space="preserve"> </w:t>
      </w:r>
      <w:r>
        <w:rPr>
          <w:sz w:val="20"/>
        </w:rPr>
        <w:t>Security</w:t>
      </w:r>
      <w:r>
        <w:rPr>
          <w:spacing w:val="-11"/>
          <w:sz w:val="20"/>
        </w:rPr>
        <w:t xml:space="preserve"> </w:t>
      </w:r>
      <w:r>
        <w:rPr>
          <w:sz w:val="20"/>
        </w:rPr>
        <w:t>Contributions</w:t>
      </w:r>
      <w:r>
        <w:rPr>
          <w:spacing w:val="-11"/>
          <w:sz w:val="20"/>
        </w:rPr>
        <w:t xml:space="preserve"> </w:t>
      </w:r>
      <w:r>
        <w:rPr>
          <w:sz w:val="20"/>
        </w:rPr>
        <w:t>and</w:t>
      </w:r>
      <w:r>
        <w:rPr>
          <w:spacing w:val="-11"/>
          <w:sz w:val="20"/>
        </w:rPr>
        <w:t xml:space="preserve"> </w:t>
      </w:r>
      <w:r>
        <w:rPr>
          <w:sz w:val="20"/>
        </w:rPr>
        <w:t>Benefits</w:t>
      </w:r>
      <w:r>
        <w:rPr>
          <w:spacing w:val="-11"/>
          <w:sz w:val="20"/>
        </w:rPr>
        <w:t xml:space="preserve"> </w:t>
      </w:r>
      <w:r>
        <w:rPr>
          <w:sz w:val="20"/>
        </w:rPr>
        <w:t>Act</w:t>
      </w:r>
      <w:r>
        <w:rPr>
          <w:spacing w:val="-12"/>
          <w:sz w:val="20"/>
        </w:rPr>
        <w:t xml:space="preserve"> </w:t>
      </w:r>
      <w:r>
        <w:rPr>
          <w:sz w:val="20"/>
        </w:rPr>
        <w:t>1992</w:t>
      </w:r>
      <w:r>
        <w:rPr>
          <w:spacing w:val="-11"/>
          <w:sz w:val="20"/>
        </w:rPr>
        <w:t xml:space="preserve"> </w:t>
      </w:r>
      <w:r>
        <w:rPr>
          <w:sz w:val="20"/>
        </w:rPr>
        <w:t>(SSCBA)</w:t>
      </w:r>
      <w:r>
        <w:rPr>
          <w:spacing w:val="-11"/>
          <w:sz w:val="20"/>
        </w:rPr>
        <w:t xml:space="preserve"> </w:t>
      </w:r>
      <w:r>
        <w:rPr>
          <w:sz w:val="20"/>
        </w:rPr>
        <w:t>and all</w:t>
      </w:r>
      <w:r>
        <w:rPr>
          <w:spacing w:val="-13"/>
          <w:sz w:val="20"/>
        </w:rPr>
        <w:t xml:space="preserve"> </w:t>
      </w:r>
      <w:r>
        <w:rPr>
          <w:sz w:val="20"/>
        </w:rPr>
        <w:t>other</w:t>
      </w:r>
      <w:r>
        <w:rPr>
          <w:spacing w:val="-12"/>
          <w:sz w:val="20"/>
        </w:rPr>
        <w:t xml:space="preserve"> </w:t>
      </w:r>
      <w:r>
        <w:rPr>
          <w:sz w:val="20"/>
        </w:rPr>
        <w:t>statutes</w:t>
      </w:r>
      <w:r>
        <w:rPr>
          <w:spacing w:val="-12"/>
          <w:sz w:val="20"/>
        </w:rPr>
        <w:t xml:space="preserve"> </w:t>
      </w:r>
      <w:r>
        <w:rPr>
          <w:sz w:val="20"/>
        </w:rPr>
        <w:t>and</w:t>
      </w:r>
      <w:r>
        <w:rPr>
          <w:spacing w:val="-12"/>
          <w:sz w:val="20"/>
        </w:rPr>
        <w:t xml:space="preserve"> </w:t>
      </w:r>
      <w:r>
        <w:rPr>
          <w:sz w:val="20"/>
        </w:rPr>
        <w:t>regulations</w:t>
      </w:r>
      <w:r>
        <w:rPr>
          <w:spacing w:val="-12"/>
          <w:sz w:val="20"/>
        </w:rPr>
        <w:t xml:space="preserve"> </w:t>
      </w:r>
      <w:r>
        <w:rPr>
          <w:sz w:val="20"/>
        </w:rPr>
        <w:t>relating</w:t>
      </w:r>
      <w:r>
        <w:rPr>
          <w:spacing w:val="-12"/>
          <w:sz w:val="20"/>
        </w:rPr>
        <w:t xml:space="preserve"> </w:t>
      </w:r>
      <w:r>
        <w:rPr>
          <w:sz w:val="20"/>
        </w:rPr>
        <w:t>to</w:t>
      </w:r>
      <w:r>
        <w:rPr>
          <w:spacing w:val="-13"/>
          <w:sz w:val="20"/>
        </w:rPr>
        <w:t xml:space="preserve"> </w:t>
      </w:r>
      <w:r>
        <w:rPr>
          <w:sz w:val="20"/>
        </w:rPr>
        <w:t>NICs</w:t>
      </w:r>
      <w:r>
        <w:rPr>
          <w:spacing w:val="-12"/>
          <w:sz w:val="20"/>
        </w:rPr>
        <w:t xml:space="preserve"> </w:t>
      </w:r>
      <w:r>
        <w:rPr>
          <w:sz w:val="20"/>
        </w:rPr>
        <w:t>in</w:t>
      </w:r>
      <w:r>
        <w:rPr>
          <w:spacing w:val="-12"/>
          <w:sz w:val="20"/>
        </w:rPr>
        <w:t xml:space="preserve"> </w:t>
      </w:r>
      <w:r>
        <w:rPr>
          <w:sz w:val="20"/>
        </w:rPr>
        <w:t>respect</w:t>
      </w:r>
      <w:r>
        <w:rPr>
          <w:spacing w:val="-12"/>
          <w:sz w:val="20"/>
        </w:rPr>
        <w:t xml:space="preserve"> </w:t>
      </w:r>
      <w:r>
        <w:rPr>
          <w:sz w:val="20"/>
        </w:rPr>
        <w:t>of</w:t>
      </w:r>
      <w:r>
        <w:rPr>
          <w:spacing w:val="-12"/>
          <w:sz w:val="20"/>
        </w:rPr>
        <w:t xml:space="preserve"> </w:t>
      </w:r>
      <w:r>
        <w:rPr>
          <w:sz w:val="20"/>
        </w:rPr>
        <w:t>that</w:t>
      </w:r>
      <w:r>
        <w:rPr>
          <w:spacing w:val="-12"/>
          <w:sz w:val="20"/>
        </w:rPr>
        <w:t xml:space="preserve"> </w:t>
      </w:r>
      <w:r>
        <w:rPr>
          <w:sz w:val="20"/>
        </w:rPr>
        <w:t>consideration.</w:t>
      </w:r>
    </w:p>
    <w:p w14:paraId="456883CC" w14:textId="77777777" w:rsidR="00430978" w:rsidRDefault="001373CF">
      <w:pPr>
        <w:pStyle w:val="ListParagraph"/>
        <w:numPr>
          <w:ilvl w:val="1"/>
          <w:numId w:val="5"/>
        </w:numPr>
        <w:tabs>
          <w:tab w:val="left" w:pos="3123"/>
          <w:tab w:val="left" w:pos="3125"/>
        </w:tabs>
        <w:spacing w:before="119"/>
        <w:ind w:left="3125" w:right="182"/>
        <w:jc w:val="both"/>
        <w:rPr>
          <w:sz w:val="20"/>
        </w:rPr>
      </w:pPr>
      <w:r>
        <w:rPr>
          <w:sz w:val="20"/>
        </w:rPr>
        <w:t>The</w:t>
      </w:r>
      <w:r>
        <w:rPr>
          <w:spacing w:val="-4"/>
          <w:sz w:val="20"/>
        </w:rPr>
        <w:t xml:space="preserve"> </w:t>
      </w:r>
      <w:r>
        <w:rPr>
          <w:sz w:val="20"/>
        </w:rPr>
        <w:t>BBC</w:t>
      </w:r>
      <w:r>
        <w:rPr>
          <w:spacing w:val="-1"/>
          <w:sz w:val="20"/>
        </w:rPr>
        <w:t xml:space="preserve"> </w:t>
      </w:r>
      <w:r>
        <w:rPr>
          <w:sz w:val="20"/>
        </w:rPr>
        <w:t>may,</w:t>
      </w:r>
      <w:r>
        <w:rPr>
          <w:spacing w:val="-4"/>
          <w:sz w:val="20"/>
        </w:rPr>
        <w:t xml:space="preserve"> </w:t>
      </w:r>
      <w:r>
        <w:rPr>
          <w:sz w:val="20"/>
        </w:rPr>
        <w:t>at</w:t>
      </w:r>
      <w:r>
        <w:rPr>
          <w:spacing w:val="-4"/>
          <w:sz w:val="20"/>
        </w:rPr>
        <w:t xml:space="preserve"> </w:t>
      </w:r>
      <w:r>
        <w:rPr>
          <w:sz w:val="20"/>
        </w:rPr>
        <w:t>any</w:t>
      </w:r>
      <w:r>
        <w:rPr>
          <w:spacing w:val="-1"/>
          <w:sz w:val="20"/>
        </w:rPr>
        <w:t xml:space="preserve"> </w:t>
      </w:r>
      <w:r>
        <w:rPr>
          <w:sz w:val="20"/>
        </w:rPr>
        <w:t>time</w:t>
      </w:r>
      <w:r>
        <w:rPr>
          <w:spacing w:val="-3"/>
          <w:sz w:val="20"/>
        </w:rPr>
        <w:t xml:space="preserve"> </w:t>
      </w:r>
      <w:r>
        <w:rPr>
          <w:sz w:val="20"/>
        </w:rPr>
        <w:t>during</w:t>
      </w:r>
      <w:r>
        <w:rPr>
          <w:spacing w:val="-3"/>
          <w:sz w:val="20"/>
        </w:rPr>
        <w:t xml:space="preserve"> </w:t>
      </w:r>
      <w:r>
        <w:rPr>
          <w:sz w:val="20"/>
        </w:rPr>
        <w:t>the</w:t>
      </w:r>
      <w:r>
        <w:rPr>
          <w:spacing w:val="-2"/>
          <w:sz w:val="20"/>
        </w:rPr>
        <w:t xml:space="preserve"> </w:t>
      </w:r>
      <w:r>
        <w:rPr>
          <w:sz w:val="20"/>
        </w:rPr>
        <w:t>Term,</w:t>
      </w:r>
      <w:r>
        <w:rPr>
          <w:spacing w:val="-2"/>
          <w:sz w:val="20"/>
        </w:rPr>
        <w:t xml:space="preserve"> </w:t>
      </w:r>
      <w:r>
        <w:rPr>
          <w:sz w:val="20"/>
        </w:rPr>
        <w:t>request</w:t>
      </w:r>
      <w:r>
        <w:rPr>
          <w:spacing w:val="-1"/>
          <w:sz w:val="20"/>
        </w:rPr>
        <w:t xml:space="preserve"> </w:t>
      </w:r>
      <w:r>
        <w:rPr>
          <w:sz w:val="20"/>
        </w:rPr>
        <w:t>that</w:t>
      </w:r>
      <w:r>
        <w:rPr>
          <w:spacing w:val="-4"/>
          <w:sz w:val="20"/>
        </w:rPr>
        <w:t xml:space="preserve"> </w:t>
      </w:r>
      <w:r>
        <w:rPr>
          <w:sz w:val="20"/>
        </w:rPr>
        <w:t>You</w:t>
      </w:r>
      <w:r>
        <w:rPr>
          <w:spacing w:val="-3"/>
          <w:sz w:val="20"/>
        </w:rPr>
        <w:t xml:space="preserve"> </w:t>
      </w:r>
      <w:r>
        <w:rPr>
          <w:sz w:val="20"/>
        </w:rPr>
        <w:t>provide</w:t>
      </w:r>
      <w:r>
        <w:rPr>
          <w:spacing w:val="-4"/>
          <w:sz w:val="20"/>
        </w:rPr>
        <w:t xml:space="preserve"> </w:t>
      </w:r>
      <w:r>
        <w:rPr>
          <w:sz w:val="20"/>
        </w:rPr>
        <w:t>information which</w:t>
      </w:r>
      <w:r>
        <w:rPr>
          <w:spacing w:val="-13"/>
          <w:sz w:val="20"/>
        </w:rPr>
        <w:t xml:space="preserve"> </w:t>
      </w:r>
      <w:r>
        <w:rPr>
          <w:sz w:val="20"/>
        </w:rPr>
        <w:t>demonstrates</w:t>
      </w:r>
      <w:r>
        <w:rPr>
          <w:spacing w:val="-11"/>
          <w:sz w:val="20"/>
        </w:rPr>
        <w:t xml:space="preserve"> </w:t>
      </w:r>
      <w:r>
        <w:rPr>
          <w:sz w:val="20"/>
        </w:rPr>
        <w:t>how</w:t>
      </w:r>
      <w:r>
        <w:rPr>
          <w:spacing w:val="-6"/>
          <w:sz w:val="20"/>
        </w:rPr>
        <w:t xml:space="preserve"> </w:t>
      </w:r>
      <w:r>
        <w:rPr>
          <w:sz w:val="20"/>
        </w:rPr>
        <w:t>You</w:t>
      </w:r>
      <w:r>
        <w:rPr>
          <w:spacing w:val="-11"/>
          <w:sz w:val="20"/>
        </w:rPr>
        <w:t xml:space="preserve"> </w:t>
      </w:r>
      <w:r>
        <w:rPr>
          <w:sz w:val="20"/>
        </w:rPr>
        <w:t>(and</w:t>
      </w:r>
      <w:r>
        <w:rPr>
          <w:spacing w:val="-11"/>
          <w:sz w:val="20"/>
        </w:rPr>
        <w:t xml:space="preserve"> </w:t>
      </w:r>
      <w:r>
        <w:rPr>
          <w:sz w:val="20"/>
        </w:rPr>
        <w:t>where</w:t>
      </w:r>
      <w:r>
        <w:rPr>
          <w:spacing w:val="-13"/>
          <w:sz w:val="20"/>
        </w:rPr>
        <w:t xml:space="preserve"> </w:t>
      </w:r>
      <w:r>
        <w:rPr>
          <w:sz w:val="20"/>
        </w:rPr>
        <w:t>applicable</w:t>
      </w:r>
      <w:r>
        <w:rPr>
          <w:spacing w:val="-10"/>
          <w:sz w:val="20"/>
        </w:rPr>
        <w:t xml:space="preserve"> </w:t>
      </w:r>
      <w:r>
        <w:rPr>
          <w:sz w:val="20"/>
        </w:rPr>
        <w:t>the</w:t>
      </w:r>
      <w:r>
        <w:rPr>
          <w:spacing w:val="-11"/>
          <w:sz w:val="20"/>
        </w:rPr>
        <w:t xml:space="preserve"> </w:t>
      </w:r>
      <w:r>
        <w:rPr>
          <w:sz w:val="20"/>
        </w:rPr>
        <w:t>Contributor)</w:t>
      </w:r>
      <w:r>
        <w:rPr>
          <w:spacing w:val="-12"/>
          <w:sz w:val="20"/>
        </w:rPr>
        <w:t xml:space="preserve"> </w:t>
      </w:r>
      <w:r>
        <w:rPr>
          <w:sz w:val="20"/>
        </w:rPr>
        <w:t>comply</w:t>
      </w:r>
      <w:r>
        <w:rPr>
          <w:spacing w:val="-10"/>
          <w:sz w:val="20"/>
        </w:rPr>
        <w:t xml:space="preserve"> </w:t>
      </w:r>
      <w:r>
        <w:rPr>
          <w:sz w:val="20"/>
        </w:rPr>
        <w:t>with clauses 6.5 and 6.6 above or why those clauses do not apply.</w:t>
      </w:r>
    </w:p>
    <w:p w14:paraId="456883CD" w14:textId="77777777" w:rsidR="00430978" w:rsidRDefault="001373CF">
      <w:pPr>
        <w:pStyle w:val="ListParagraph"/>
        <w:numPr>
          <w:ilvl w:val="1"/>
          <w:numId w:val="5"/>
        </w:numPr>
        <w:tabs>
          <w:tab w:val="left" w:pos="3123"/>
          <w:tab w:val="left" w:pos="3125"/>
        </w:tabs>
        <w:spacing w:before="122"/>
        <w:ind w:left="3125" w:right="180"/>
        <w:jc w:val="both"/>
        <w:rPr>
          <w:sz w:val="20"/>
        </w:rPr>
      </w:pPr>
      <w:r>
        <w:rPr>
          <w:sz w:val="20"/>
        </w:rPr>
        <w:t xml:space="preserve">A request under clause 6.7 above may specify the information which You (or the Contributor) must provide and the period within which that information must be </w:t>
      </w:r>
      <w:r>
        <w:rPr>
          <w:spacing w:val="-2"/>
          <w:sz w:val="20"/>
        </w:rPr>
        <w:t>provided.</w:t>
      </w:r>
    </w:p>
    <w:p w14:paraId="456883CE" w14:textId="77777777" w:rsidR="00430978" w:rsidRDefault="001373CF">
      <w:pPr>
        <w:pStyle w:val="ListParagraph"/>
        <w:numPr>
          <w:ilvl w:val="1"/>
          <w:numId w:val="5"/>
        </w:numPr>
        <w:tabs>
          <w:tab w:val="left" w:pos="3123"/>
        </w:tabs>
        <w:spacing w:before="119"/>
        <w:ind w:left="3123" w:hanging="462"/>
        <w:jc w:val="both"/>
        <w:rPr>
          <w:sz w:val="20"/>
        </w:rPr>
      </w:pPr>
      <w:r>
        <w:rPr>
          <w:sz w:val="20"/>
        </w:rPr>
        <w:t>The</w:t>
      </w:r>
      <w:r>
        <w:rPr>
          <w:spacing w:val="-6"/>
          <w:sz w:val="20"/>
        </w:rPr>
        <w:t xml:space="preserve"> </w:t>
      </w:r>
      <w:r>
        <w:rPr>
          <w:sz w:val="20"/>
        </w:rPr>
        <w:t>BBC</w:t>
      </w:r>
      <w:r>
        <w:rPr>
          <w:spacing w:val="-4"/>
          <w:sz w:val="20"/>
        </w:rPr>
        <w:t xml:space="preserve"> </w:t>
      </w:r>
      <w:r>
        <w:rPr>
          <w:sz w:val="20"/>
        </w:rPr>
        <w:t>may</w:t>
      </w:r>
      <w:r>
        <w:rPr>
          <w:spacing w:val="-3"/>
          <w:sz w:val="20"/>
        </w:rPr>
        <w:t xml:space="preserve"> </w:t>
      </w:r>
      <w:r>
        <w:rPr>
          <w:sz w:val="20"/>
        </w:rPr>
        <w:t>terminate</w:t>
      </w:r>
      <w:r>
        <w:rPr>
          <w:spacing w:val="-4"/>
          <w:sz w:val="20"/>
        </w:rPr>
        <w:t xml:space="preserve"> </w:t>
      </w:r>
      <w:r>
        <w:rPr>
          <w:sz w:val="20"/>
        </w:rPr>
        <w:t>this</w:t>
      </w:r>
      <w:r>
        <w:rPr>
          <w:spacing w:val="-5"/>
          <w:sz w:val="20"/>
        </w:rPr>
        <w:t xml:space="preserve"> </w:t>
      </w:r>
      <w:r>
        <w:rPr>
          <w:sz w:val="20"/>
        </w:rPr>
        <w:t>Contract</w:t>
      </w:r>
      <w:r>
        <w:rPr>
          <w:spacing w:val="-6"/>
          <w:sz w:val="20"/>
        </w:rPr>
        <w:t xml:space="preserve"> </w:t>
      </w:r>
      <w:r>
        <w:rPr>
          <w:spacing w:val="-5"/>
          <w:sz w:val="20"/>
        </w:rPr>
        <w:t>if:</w:t>
      </w:r>
    </w:p>
    <w:p w14:paraId="456883CF" w14:textId="77777777" w:rsidR="00430978" w:rsidRDefault="001373CF">
      <w:pPr>
        <w:pStyle w:val="ListParagraph"/>
        <w:numPr>
          <w:ilvl w:val="2"/>
          <w:numId w:val="5"/>
        </w:numPr>
        <w:tabs>
          <w:tab w:val="left" w:pos="3548"/>
        </w:tabs>
        <w:spacing w:before="120"/>
        <w:ind w:left="3548" w:hanging="423"/>
        <w:jc w:val="both"/>
        <w:rPr>
          <w:sz w:val="20"/>
        </w:rPr>
      </w:pPr>
      <w:r>
        <w:rPr>
          <w:sz w:val="20"/>
        </w:rPr>
        <w:t>in</w:t>
      </w:r>
      <w:r>
        <w:rPr>
          <w:spacing w:val="-5"/>
          <w:sz w:val="20"/>
        </w:rPr>
        <w:t xml:space="preserve"> </w:t>
      </w:r>
      <w:r>
        <w:rPr>
          <w:sz w:val="20"/>
        </w:rPr>
        <w:t>the</w:t>
      </w:r>
      <w:r>
        <w:rPr>
          <w:spacing w:val="-5"/>
          <w:sz w:val="20"/>
        </w:rPr>
        <w:t xml:space="preserve"> </w:t>
      </w:r>
      <w:r>
        <w:rPr>
          <w:sz w:val="20"/>
        </w:rPr>
        <w:t>case</w:t>
      </w:r>
      <w:r>
        <w:rPr>
          <w:spacing w:val="-3"/>
          <w:sz w:val="20"/>
        </w:rPr>
        <w:t xml:space="preserve"> </w:t>
      </w:r>
      <w:r>
        <w:rPr>
          <w:sz w:val="20"/>
        </w:rPr>
        <w:t>of</w:t>
      </w:r>
      <w:r>
        <w:rPr>
          <w:spacing w:val="-3"/>
          <w:sz w:val="20"/>
        </w:rPr>
        <w:t xml:space="preserve"> </w:t>
      </w:r>
      <w:r>
        <w:rPr>
          <w:sz w:val="20"/>
        </w:rPr>
        <w:t>a</w:t>
      </w:r>
      <w:r>
        <w:rPr>
          <w:spacing w:val="-5"/>
          <w:sz w:val="20"/>
        </w:rPr>
        <w:t xml:space="preserve"> </w:t>
      </w:r>
      <w:r>
        <w:rPr>
          <w:sz w:val="20"/>
        </w:rPr>
        <w:t>request</w:t>
      </w:r>
      <w:r>
        <w:rPr>
          <w:spacing w:val="-3"/>
          <w:sz w:val="20"/>
        </w:rPr>
        <w:t xml:space="preserve"> </w:t>
      </w:r>
      <w:r>
        <w:rPr>
          <w:sz w:val="20"/>
        </w:rPr>
        <w:t>mentioned</w:t>
      </w:r>
      <w:r>
        <w:rPr>
          <w:spacing w:val="-2"/>
          <w:sz w:val="20"/>
        </w:rPr>
        <w:t xml:space="preserve"> </w:t>
      </w:r>
      <w:r>
        <w:rPr>
          <w:sz w:val="20"/>
        </w:rPr>
        <w:t>in</w:t>
      </w:r>
      <w:r>
        <w:rPr>
          <w:spacing w:val="-2"/>
          <w:sz w:val="20"/>
        </w:rPr>
        <w:t xml:space="preserve"> </w:t>
      </w:r>
      <w:r>
        <w:rPr>
          <w:sz w:val="20"/>
        </w:rPr>
        <w:t>clause</w:t>
      </w:r>
      <w:r>
        <w:rPr>
          <w:spacing w:val="-5"/>
          <w:sz w:val="20"/>
        </w:rPr>
        <w:t xml:space="preserve"> </w:t>
      </w:r>
      <w:r>
        <w:rPr>
          <w:sz w:val="20"/>
        </w:rPr>
        <w:t>6.7</w:t>
      </w:r>
      <w:r>
        <w:rPr>
          <w:spacing w:val="-4"/>
          <w:sz w:val="20"/>
        </w:rPr>
        <w:t xml:space="preserve"> </w:t>
      </w:r>
      <w:r>
        <w:rPr>
          <w:spacing w:val="-2"/>
          <w:sz w:val="20"/>
        </w:rPr>
        <w:t>above:</w:t>
      </w:r>
    </w:p>
    <w:p w14:paraId="456883D0" w14:textId="77777777" w:rsidR="00430978" w:rsidRDefault="001373CF">
      <w:pPr>
        <w:pStyle w:val="ListParagraph"/>
        <w:numPr>
          <w:ilvl w:val="3"/>
          <w:numId w:val="5"/>
        </w:numPr>
        <w:tabs>
          <w:tab w:val="left" w:pos="3975"/>
        </w:tabs>
        <w:ind w:right="191"/>
        <w:rPr>
          <w:sz w:val="20"/>
        </w:rPr>
      </w:pPr>
      <w:r>
        <w:rPr>
          <w:sz w:val="20"/>
        </w:rPr>
        <w:t>You</w:t>
      </w:r>
      <w:r>
        <w:rPr>
          <w:spacing w:val="40"/>
          <w:sz w:val="20"/>
        </w:rPr>
        <w:t xml:space="preserve"> </w:t>
      </w:r>
      <w:r>
        <w:rPr>
          <w:sz w:val="20"/>
        </w:rPr>
        <w:t>fail</w:t>
      </w:r>
      <w:r>
        <w:rPr>
          <w:spacing w:val="40"/>
          <w:sz w:val="20"/>
        </w:rPr>
        <w:t xml:space="preserve"> </w:t>
      </w:r>
      <w:r>
        <w:rPr>
          <w:sz w:val="20"/>
        </w:rPr>
        <w:t>to</w:t>
      </w:r>
      <w:r>
        <w:rPr>
          <w:spacing w:val="40"/>
          <w:sz w:val="20"/>
        </w:rPr>
        <w:t xml:space="preserve"> </w:t>
      </w:r>
      <w:r>
        <w:rPr>
          <w:sz w:val="20"/>
        </w:rPr>
        <w:t>provide</w:t>
      </w:r>
      <w:r>
        <w:rPr>
          <w:spacing w:val="40"/>
          <w:sz w:val="20"/>
        </w:rPr>
        <w:t xml:space="preserve"> </w:t>
      </w:r>
      <w:r>
        <w:rPr>
          <w:sz w:val="20"/>
        </w:rPr>
        <w:t>information</w:t>
      </w:r>
      <w:r>
        <w:rPr>
          <w:spacing w:val="40"/>
          <w:sz w:val="20"/>
        </w:rPr>
        <w:t xml:space="preserve"> </w:t>
      </w:r>
      <w:r>
        <w:rPr>
          <w:sz w:val="20"/>
        </w:rPr>
        <w:t>in</w:t>
      </w:r>
      <w:r>
        <w:rPr>
          <w:spacing w:val="40"/>
          <w:sz w:val="20"/>
        </w:rPr>
        <w:t xml:space="preserve"> </w:t>
      </w:r>
      <w:r>
        <w:rPr>
          <w:sz w:val="20"/>
        </w:rPr>
        <w:t>response</w:t>
      </w:r>
      <w:r>
        <w:rPr>
          <w:spacing w:val="40"/>
          <w:sz w:val="20"/>
        </w:rPr>
        <w:t xml:space="preserve"> </w:t>
      </w:r>
      <w:r>
        <w:rPr>
          <w:sz w:val="20"/>
        </w:rPr>
        <w:t>to</w:t>
      </w:r>
      <w:r>
        <w:rPr>
          <w:spacing w:val="40"/>
          <w:sz w:val="20"/>
        </w:rPr>
        <w:t xml:space="preserve"> </w:t>
      </w:r>
      <w:r>
        <w:rPr>
          <w:sz w:val="20"/>
        </w:rPr>
        <w:t>the</w:t>
      </w:r>
      <w:r>
        <w:rPr>
          <w:spacing w:val="40"/>
          <w:sz w:val="20"/>
        </w:rPr>
        <w:t xml:space="preserve"> </w:t>
      </w:r>
      <w:r>
        <w:rPr>
          <w:sz w:val="20"/>
        </w:rPr>
        <w:t>request</w:t>
      </w:r>
      <w:r>
        <w:rPr>
          <w:spacing w:val="40"/>
          <w:sz w:val="20"/>
        </w:rPr>
        <w:t xml:space="preserve"> </w:t>
      </w:r>
      <w:r>
        <w:rPr>
          <w:sz w:val="20"/>
        </w:rPr>
        <w:t>within</w:t>
      </w:r>
      <w:r>
        <w:rPr>
          <w:spacing w:val="40"/>
          <w:sz w:val="20"/>
        </w:rPr>
        <w:t xml:space="preserve"> </w:t>
      </w:r>
      <w:r>
        <w:rPr>
          <w:sz w:val="20"/>
        </w:rPr>
        <w:t>a reasonable time; or</w:t>
      </w:r>
    </w:p>
    <w:p w14:paraId="456883D1" w14:textId="77777777" w:rsidR="00430978" w:rsidRDefault="001373CF">
      <w:pPr>
        <w:pStyle w:val="ListParagraph"/>
        <w:numPr>
          <w:ilvl w:val="3"/>
          <w:numId w:val="5"/>
        </w:numPr>
        <w:tabs>
          <w:tab w:val="left" w:pos="3975"/>
        </w:tabs>
        <w:spacing w:before="123" w:line="237" w:lineRule="auto"/>
        <w:ind w:right="184"/>
        <w:rPr>
          <w:sz w:val="20"/>
        </w:rPr>
      </w:pPr>
      <w:r>
        <w:rPr>
          <w:sz w:val="20"/>
        </w:rPr>
        <w:t>You</w:t>
      </w:r>
      <w:r>
        <w:rPr>
          <w:spacing w:val="-8"/>
          <w:sz w:val="20"/>
        </w:rPr>
        <w:t xml:space="preserve"> </w:t>
      </w:r>
      <w:r>
        <w:rPr>
          <w:sz w:val="20"/>
        </w:rPr>
        <w:t>provide</w:t>
      </w:r>
      <w:r>
        <w:rPr>
          <w:spacing w:val="-9"/>
          <w:sz w:val="20"/>
        </w:rPr>
        <w:t xml:space="preserve"> </w:t>
      </w:r>
      <w:r>
        <w:rPr>
          <w:sz w:val="20"/>
        </w:rPr>
        <w:t>information</w:t>
      </w:r>
      <w:r>
        <w:rPr>
          <w:spacing w:val="-9"/>
          <w:sz w:val="20"/>
        </w:rPr>
        <w:t xml:space="preserve"> </w:t>
      </w:r>
      <w:r>
        <w:rPr>
          <w:sz w:val="20"/>
        </w:rPr>
        <w:t>which</w:t>
      </w:r>
      <w:r>
        <w:rPr>
          <w:spacing w:val="-9"/>
          <w:sz w:val="20"/>
        </w:rPr>
        <w:t xml:space="preserve"> </w:t>
      </w:r>
      <w:r>
        <w:rPr>
          <w:sz w:val="20"/>
        </w:rPr>
        <w:t>is</w:t>
      </w:r>
      <w:r>
        <w:rPr>
          <w:spacing w:val="-8"/>
          <w:sz w:val="20"/>
        </w:rPr>
        <w:t xml:space="preserve"> </w:t>
      </w:r>
      <w:r>
        <w:rPr>
          <w:sz w:val="20"/>
        </w:rPr>
        <w:t>inadequate</w:t>
      </w:r>
      <w:r>
        <w:rPr>
          <w:spacing w:val="-6"/>
          <w:sz w:val="20"/>
        </w:rPr>
        <w:t xml:space="preserve"> </w:t>
      </w:r>
      <w:r>
        <w:rPr>
          <w:sz w:val="20"/>
        </w:rPr>
        <w:t>to</w:t>
      </w:r>
      <w:r>
        <w:rPr>
          <w:spacing w:val="-9"/>
          <w:sz w:val="20"/>
        </w:rPr>
        <w:t xml:space="preserve"> </w:t>
      </w:r>
      <w:r>
        <w:rPr>
          <w:sz w:val="20"/>
        </w:rPr>
        <w:t>demonstrate</w:t>
      </w:r>
      <w:r>
        <w:rPr>
          <w:spacing w:val="-6"/>
          <w:sz w:val="20"/>
        </w:rPr>
        <w:t xml:space="preserve"> </w:t>
      </w:r>
      <w:r>
        <w:rPr>
          <w:sz w:val="20"/>
        </w:rPr>
        <w:t>either</w:t>
      </w:r>
      <w:r>
        <w:rPr>
          <w:spacing w:val="-8"/>
          <w:sz w:val="20"/>
        </w:rPr>
        <w:t xml:space="preserve"> </w:t>
      </w:r>
      <w:r>
        <w:rPr>
          <w:sz w:val="20"/>
        </w:rPr>
        <w:t>how You</w:t>
      </w:r>
      <w:r>
        <w:rPr>
          <w:spacing w:val="-7"/>
          <w:sz w:val="20"/>
        </w:rPr>
        <w:t xml:space="preserve"> </w:t>
      </w:r>
      <w:r>
        <w:rPr>
          <w:sz w:val="20"/>
        </w:rPr>
        <w:t>(and</w:t>
      </w:r>
      <w:r>
        <w:rPr>
          <w:spacing w:val="-6"/>
          <w:sz w:val="20"/>
        </w:rPr>
        <w:t xml:space="preserve"> </w:t>
      </w:r>
      <w:r>
        <w:rPr>
          <w:sz w:val="20"/>
        </w:rPr>
        <w:t>where</w:t>
      </w:r>
      <w:r>
        <w:rPr>
          <w:spacing w:val="-8"/>
          <w:sz w:val="20"/>
        </w:rPr>
        <w:t xml:space="preserve"> </w:t>
      </w:r>
      <w:r>
        <w:rPr>
          <w:sz w:val="20"/>
        </w:rPr>
        <w:t>applicable</w:t>
      </w:r>
      <w:r>
        <w:rPr>
          <w:spacing w:val="-6"/>
          <w:sz w:val="20"/>
        </w:rPr>
        <w:t xml:space="preserve"> </w:t>
      </w:r>
      <w:r>
        <w:rPr>
          <w:sz w:val="20"/>
        </w:rPr>
        <w:t>the</w:t>
      </w:r>
      <w:r>
        <w:rPr>
          <w:spacing w:val="-6"/>
          <w:sz w:val="20"/>
        </w:rPr>
        <w:t xml:space="preserve"> </w:t>
      </w:r>
      <w:r>
        <w:rPr>
          <w:sz w:val="20"/>
        </w:rPr>
        <w:t>Contributor)</w:t>
      </w:r>
      <w:r>
        <w:rPr>
          <w:spacing w:val="-7"/>
          <w:sz w:val="20"/>
        </w:rPr>
        <w:t xml:space="preserve"> </w:t>
      </w:r>
      <w:r>
        <w:rPr>
          <w:sz w:val="20"/>
        </w:rPr>
        <w:t>comply</w:t>
      </w:r>
      <w:r>
        <w:rPr>
          <w:spacing w:val="-5"/>
          <w:sz w:val="20"/>
        </w:rPr>
        <w:t xml:space="preserve"> </w:t>
      </w:r>
      <w:r>
        <w:rPr>
          <w:sz w:val="20"/>
        </w:rPr>
        <w:t>with</w:t>
      </w:r>
      <w:r>
        <w:rPr>
          <w:spacing w:val="-4"/>
          <w:sz w:val="20"/>
        </w:rPr>
        <w:t xml:space="preserve"> </w:t>
      </w:r>
      <w:r>
        <w:rPr>
          <w:sz w:val="20"/>
        </w:rPr>
        <w:t>clauses</w:t>
      </w:r>
      <w:r>
        <w:rPr>
          <w:spacing w:val="-6"/>
          <w:sz w:val="20"/>
        </w:rPr>
        <w:t xml:space="preserve"> </w:t>
      </w:r>
      <w:r>
        <w:rPr>
          <w:sz w:val="20"/>
        </w:rPr>
        <w:t>6.5</w:t>
      </w:r>
      <w:r>
        <w:rPr>
          <w:spacing w:val="-6"/>
          <w:sz w:val="20"/>
        </w:rPr>
        <w:t xml:space="preserve"> </w:t>
      </w:r>
      <w:r>
        <w:rPr>
          <w:sz w:val="20"/>
        </w:rPr>
        <w:t>and</w:t>
      </w:r>
    </w:p>
    <w:p w14:paraId="456883D2" w14:textId="77777777" w:rsidR="00430978" w:rsidRDefault="001373CF">
      <w:pPr>
        <w:pStyle w:val="BodyText"/>
        <w:spacing w:before="1"/>
        <w:ind w:left="3975" w:firstLine="0"/>
        <w:jc w:val="left"/>
      </w:pPr>
      <w:r>
        <w:t>6.6</w:t>
      </w:r>
      <w:r>
        <w:rPr>
          <w:spacing w:val="-4"/>
        </w:rPr>
        <w:t xml:space="preserve"> </w:t>
      </w:r>
      <w:r>
        <w:t>above</w:t>
      </w:r>
      <w:r>
        <w:rPr>
          <w:spacing w:val="-6"/>
        </w:rPr>
        <w:t xml:space="preserve"> </w:t>
      </w:r>
      <w:r>
        <w:t>or</w:t>
      </w:r>
      <w:r>
        <w:rPr>
          <w:spacing w:val="-3"/>
        </w:rPr>
        <w:t xml:space="preserve"> </w:t>
      </w:r>
      <w:r>
        <w:t>why</w:t>
      </w:r>
      <w:r>
        <w:rPr>
          <w:spacing w:val="-5"/>
        </w:rPr>
        <w:t xml:space="preserve"> </w:t>
      </w:r>
      <w:r>
        <w:t>those</w:t>
      </w:r>
      <w:r>
        <w:rPr>
          <w:spacing w:val="-1"/>
        </w:rPr>
        <w:t xml:space="preserve"> </w:t>
      </w:r>
      <w:r>
        <w:t>clauses</w:t>
      </w:r>
      <w:r>
        <w:rPr>
          <w:spacing w:val="-4"/>
        </w:rPr>
        <w:t xml:space="preserve"> </w:t>
      </w:r>
      <w:r>
        <w:t>do</w:t>
      </w:r>
      <w:r>
        <w:rPr>
          <w:spacing w:val="-4"/>
        </w:rPr>
        <w:t xml:space="preserve"> </w:t>
      </w:r>
      <w:r>
        <w:t>not</w:t>
      </w:r>
      <w:r>
        <w:rPr>
          <w:spacing w:val="-6"/>
        </w:rPr>
        <w:t xml:space="preserve"> </w:t>
      </w:r>
      <w:r>
        <w:t>apply</w:t>
      </w:r>
      <w:r>
        <w:rPr>
          <w:spacing w:val="-3"/>
        </w:rPr>
        <w:t xml:space="preserve"> </w:t>
      </w:r>
      <w:r>
        <w:t>to</w:t>
      </w:r>
      <w:r>
        <w:rPr>
          <w:spacing w:val="-2"/>
        </w:rPr>
        <w:t xml:space="preserve"> </w:t>
      </w:r>
      <w:r>
        <w:rPr>
          <w:spacing w:val="-4"/>
        </w:rPr>
        <w:t>You;</w:t>
      </w:r>
    </w:p>
    <w:p w14:paraId="456883D3" w14:textId="77777777" w:rsidR="00430978" w:rsidRDefault="001373CF">
      <w:pPr>
        <w:pStyle w:val="ListParagraph"/>
        <w:numPr>
          <w:ilvl w:val="2"/>
          <w:numId w:val="5"/>
        </w:numPr>
        <w:tabs>
          <w:tab w:val="left" w:pos="3548"/>
          <w:tab w:val="left" w:pos="3550"/>
        </w:tabs>
        <w:ind w:right="183"/>
        <w:jc w:val="both"/>
        <w:rPr>
          <w:sz w:val="20"/>
        </w:rPr>
      </w:pPr>
      <w:r>
        <w:rPr>
          <w:sz w:val="20"/>
        </w:rPr>
        <w:t>in</w:t>
      </w:r>
      <w:r>
        <w:rPr>
          <w:spacing w:val="-11"/>
          <w:sz w:val="20"/>
        </w:rPr>
        <w:t xml:space="preserve"> </w:t>
      </w:r>
      <w:r>
        <w:rPr>
          <w:sz w:val="20"/>
        </w:rPr>
        <w:t>the</w:t>
      </w:r>
      <w:r>
        <w:rPr>
          <w:spacing w:val="-9"/>
          <w:sz w:val="20"/>
        </w:rPr>
        <w:t xml:space="preserve"> </w:t>
      </w:r>
      <w:r>
        <w:rPr>
          <w:sz w:val="20"/>
        </w:rPr>
        <w:t>case</w:t>
      </w:r>
      <w:r>
        <w:rPr>
          <w:spacing w:val="-9"/>
          <w:sz w:val="20"/>
        </w:rPr>
        <w:t xml:space="preserve"> </w:t>
      </w:r>
      <w:r>
        <w:rPr>
          <w:sz w:val="20"/>
        </w:rPr>
        <w:t>of</w:t>
      </w:r>
      <w:r>
        <w:rPr>
          <w:spacing w:val="-9"/>
          <w:sz w:val="20"/>
        </w:rPr>
        <w:t xml:space="preserve"> </w:t>
      </w:r>
      <w:r>
        <w:rPr>
          <w:sz w:val="20"/>
        </w:rPr>
        <w:t>a</w:t>
      </w:r>
      <w:r>
        <w:rPr>
          <w:spacing w:val="-10"/>
          <w:sz w:val="20"/>
        </w:rPr>
        <w:t xml:space="preserve"> </w:t>
      </w:r>
      <w:r>
        <w:rPr>
          <w:sz w:val="20"/>
        </w:rPr>
        <w:t>request</w:t>
      </w:r>
      <w:r>
        <w:rPr>
          <w:spacing w:val="-9"/>
          <w:sz w:val="20"/>
        </w:rPr>
        <w:t xml:space="preserve"> </w:t>
      </w:r>
      <w:r>
        <w:rPr>
          <w:sz w:val="20"/>
        </w:rPr>
        <w:t>mentioned</w:t>
      </w:r>
      <w:r>
        <w:rPr>
          <w:spacing w:val="-9"/>
          <w:sz w:val="20"/>
        </w:rPr>
        <w:t xml:space="preserve"> </w:t>
      </w:r>
      <w:r>
        <w:rPr>
          <w:sz w:val="20"/>
        </w:rPr>
        <w:t>in</w:t>
      </w:r>
      <w:r>
        <w:rPr>
          <w:spacing w:val="-7"/>
          <w:sz w:val="20"/>
        </w:rPr>
        <w:t xml:space="preserve"> </w:t>
      </w:r>
      <w:r>
        <w:rPr>
          <w:sz w:val="20"/>
        </w:rPr>
        <w:t>clause</w:t>
      </w:r>
      <w:r>
        <w:rPr>
          <w:spacing w:val="-8"/>
          <w:sz w:val="20"/>
        </w:rPr>
        <w:t xml:space="preserve"> </w:t>
      </w:r>
      <w:r>
        <w:rPr>
          <w:sz w:val="20"/>
        </w:rPr>
        <w:t>6.7</w:t>
      </w:r>
      <w:r>
        <w:rPr>
          <w:spacing w:val="-9"/>
          <w:sz w:val="20"/>
        </w:rPr>
        <w:t xml:space="preserve"> </w:t>
      </w:r>
      <w:r>
        <w:rPr>
          <w:sz w:val="20"/>
        </w:rPr>
        <w:t>above,</w:t>
      </w:r>
      <w:r>
        <w:rPr>
          <w:spacing w:val="-9"/>
          <w:sz w:val="20"/>
        </w:rPr>
        <w:t xml:space="preserve"> </w:t>
      </w:r>
      <w:r>
        <w:rPr>
          <w:sz w:val="20"/>
        </w:rPr>
        <w:t>You</w:t>
      </w:r>
      <w:r>
        <w:rPr>
          <w:spacing w:val="-10"/>
          <w:sz w:val="20"/>
        </w:rPr>
        <w:t xml:space="preserve"> </w:t>
      </w:r>
      <w:r>
        <w:rPr>
          <w:sz w:val="20"/>
        </w:rPr>
        <w:t>fail</w:t>
      </w:r>
      <w:r>
        <w:rPr>
          <w:spacing w:val="-8"/>
          <w:sz w:val="20"/>
        </w:rPr>
        <w:t xml:space="preserve"> </w:t>
      </w:r>
      <w:r>
        <w:rPr>
          <w:sz w:val="20"/>
        </w:rPr>
        <w:t>to</w:t>
      </w:r>
      <w:r>
        <w:rPr>
          <w:spacing w:val="-11"/>
          <w:sz w:val="20"/>
        </w:rPr>
        <w:t xml:space="preserve"> </w:t>
      </w:r>
      <w:r>
        <w:rPr>
          <w:sz w:val="20"/>
        </w:rPr>
        <w:t>provide</w:t>
      </w:r>
      <w:r>
        <w:rPr>
          <w:spacing w:val="-9"/>
          <w:sz w:val="20"/>
        </w:rPr>
        <w:t xml:space="preserve"> </w:t>
      </w:r>
      <w:r>
        <w:rPr>
          <w:sz w:val="20"/>
        </w:rPr>
        <w:t>the specified information within the specified period; or</w:t>
      </w:r>
    </w:p>
    <w:p w14:paraId="456883D4" w14:textId="77777777" w:rsidR="00430978" w:rsidRDefault="001373CF">
      <w:pPr>
        <w:pStyle w:val="ListParagraph"/>
        <w:numPr>
          <w:ilvl w:val="2"/>
          <w:numId w:val="5"/>
        </w:numPr>
        <w:tabs>
          <w:tab w:val="left" w:pos="3548"/>
          <w:tab w:val="left" w:pos="3550"/>
        </w:tabs>
        <w:spacing w:before="120"/>
        <w:ind w:right="181"/>
        <w:jc w:val="both"/>
        <w:rPr>
          <w:sz w:val="20"/>
        </w:rPr>
      </w:pPr>
      <w:r>
        <w:rPr>
          <w:sz w:val="20"/>
        </w:rPr>
        <w:t>the BBC receives information which demonstrates that, at any time when clause 6.5 and/or 6.6 apply to You (and where applicable the Contributor), either You, the Contributor or both are not complying with such clause(s).</w:t>
      </w:r>
    </w:p>
    <w:p w14:paraId="456883D5" w14:textId="77777777" w:rsidR="00430978" w:rsidRDefault="001373CF">
      <w:pPr>
        <w:pStyle w:val="ListParagraph"/>
        <w:numPr>
          <w:ilvl w:val="1"/>
          <w:numId w:val="5"/>
        </w:numPr>
        <w:tabs>
          <w:tab w:val="left" w:pos="3123"/>
          <w:tab w:val="left" w:pos="3125"/>
        </w:tabs>
        <w:spacing w:before="120"/>
        <w:ind w:left="3125" w:right="182"/>
        <w:jc w:val="both"/>
        <w:rPr>
          <w:sz w:val="20"/>
        </w:rPr>
      </w:pPr>
      <w:r>
        <w:rPr>
          <w:sz w:val="20"/>
        </w:rPr>
        <w:t>Thereafter</w:t>
      </w:r>
      <w:r>
        <w:rPr>
          <w:spacing w:val="-1"/>
          <w:sz w:val="20"/>
        </w:rPr>
        <w:t xml:space="preserve"> </w:t>
      </w:r>
      <w:r>
        <w:rPr>
          <w:sz w:val="20"/>
        </w:rPr>
        <w:t>you</w:t>
      </w:r>
      <w:r>
        <w:rPr>
          <w:spacing w:val="-1"/>
          <w:sz w:val="20"/>
        </w:rPr>
        <w:t xml:space="preserve"> </w:t>
      </w:r>
      <w:r>
        <w:rPr>
          <w:sz w:val="20"/>
        </w:rPr>
        <w:t>will have</w:t>
      </w:r>
      <w:r>
        <w:rPr>
          <w:spacing w:val="-3"/>
          <w:sz w:val="20"/>
        </w:rPr>
        <w:t xml:space="preserve"> </w:t>
      </w:r>
      <w:r>
        <w:rPr>
          <w:sz w:val="20"/>
        </w:rPr>
        <w:t>no</w:t>
      </w:r>
      <w:r>
        <w:rPr>
          <w:spacing w:val="-2"/>
          <w:sz w:val="20"/>
        </w:rPr>
        <w:t xml:space="preserve"> </w:t>
      </w:r>
      <w:r>
        <w:rPr>
          <w:sz w:val="20"/>
        </w:rPr>
        <w:t>further</w:t>
      </w:r>
      <w:r>
        <w:rPr>
          <w:spacing w:val="-1"/>
          <w:sz w:val="20"/>
        </w:rPr>
        <w:t xml:space="preserve"> </w:t>
      </w:r>
      <w:r>
        <w:rPr>
          <w:sz w:val="20"/>
        </w:rPr>
        <w:t>claim against</w:t>
      </w:r>
      <w:r>
        <w:rPr>
          <w:spacing w:val="-2"/>
          <w:sz w:val="20"/>
        </w:rPr>
        <w:t xml:space="preserve"> </w:t>
      </w:r>
      <w:r>
        <w:rPr>
          <w:sz w:val="20"/>
        </w:rPr>
        <w:t>the</w:t>
      </w:r>
      <w:r>
        <w:rPr>
          <w:spacing w:val="-3"/>
          <w:sz w:val="20"/>
        </w:rPr>
        <w:t xml:space="preserve"> </w:t>
      </w:r>
      <w:r>
        <w:rPr>
          <w:sz w:val="20"/>
        </w:rPr>
        <w:t>BBC</w:t>
      </w:r>
      <w:r>
        <w:rPr>
          <w:spacing w:val="-1"/>
          <w:sz w:val="20"/>
        </w:rPr>
        <w:t xml:space="preserve"> </w:t>
      </w:r>
      <w:r>
        <w:rPr>
          <w:sz w:val="20"/>
        </w:rPr>
        <w:t>and</w:t>
      </w:r>
      <w:r>
        <w:rPr>
          <w:spacing w:val="-1"/>
          <w:sz w:val="20"/>
        </w:rPr>
        <w:t xml:space="preserve"> </w:t>
      </w:r>
      <w:r>
        <w:rPr>
          <w:sz w:val="20"/>
        </w:rPr>
        <w:t>the grant of</w:t>
      </w:r>
      <w:r>
        <w:rPr>
          <w:spacing w:val="-2"/>
          <w:sz w:val="20"/>
        </w:rPr>
        <w:t xml:space="preserve"> </w:t>
      </w:r>
      <w:r>
        <w:rPr>
          <w:sz w:val="20"/>
        </w:rPr>
        <w:t xml:space="preserve">rights under clause 7 below </w:t>
      </w:r>
      <w:r>
        <w:rPr>
          <w:i/>
          <w:sz w:val="20"/>
        </w:rPr>
        <w:t xml:space="preserve">(Rights) </w:t>
      </w:r>
      <w:r>
        <w:rPr>
          <w:sz w:val="20"/>
        </w:rPr>
        <w:t>will survive such termination.</w:t>
      </w:r>
    </w:p>
    <w:p w14:paraId="456883D6" w14:textId="77777777" w:rsidR="00430978" w:rsidRDefault="001373CF">
      <w:pPr>
        <w:pStyle w:val="ListParagraph"/>
        <w:numPr>
          <w:ilvl w:val="1"/>
          <w:numId w:val="5"/>
        </w:numPr>
        <w:tabs>
          <w:tab w:val="left" w:pos="3123"/>
          <w:tab w:val="left" w:pos="3125"/>
        </w:tabs>
        <w:ind w:left="3125" w:right="189"/>
        <w:jc w:val="both"/>
        <w:rPr>
          <w:sz w:val="20"/>
        </w:rPr>
      </w:pPr>
      <w:r>
        <w:rPr>
          <w:sz w:val="20"/>
        </w:rPr>
        <w:t>The</w:t>
      </w:r>
      <w:r>
        <w:rPr>
          <w:spacing w:val="-7"/>
          <w:sz w:val="20"/>
        </w:rPr>
        <w:t xml:space="preserve"> </w:t>
      </w:r>
      <w:r>
        <w:rPr>
          <w:sz w:val="20"/>
        </w:rPr>
        <w:t>BBC</w:t>
      </w:r>
      <w:r>
        <w:rPr>
          <w:spacing w:val="-4"/>
          <w:sz w:val="20"/>
        </w:rPr>
        <w:t xml:space="preserve"> </w:t>
      </w:r>
      <w:r>
        <w:rPr>
          <w:sz w:val="20"/>
        </w:rPr>
        <w:t>may</w:t>
      </w:r>
      <w:r>
        <w:rPr>
          <w:spacing w:val="-7"/>
          <w:sz w:val="20"/>
        </w:rPr>
        <w:t xml:space="preserve"> </w:t>
      </w:r>
      <w:r>
        <w:rPr>
          <w:sz w:val="20"/>
        </w:rPr>
        <w:t>supply</w:t>
      </w:r>
      <w:r>
        <w:rPr>
          <w:spacing w:val="-6"/>
          <w:sz w:val="20"/>
        </w:rPr>
        <w:t xml:space="preserve"> </w:t>
      </w:r>
      <w:r>
        <w:rPr>
          <w:sz w:val="20"/>
        </w:rPr>
        <w:t>any</w:t>
      </w:r>
      <w:r>
        <w:rPr>
          <w:spacing w:val="-7"/>
          <w:sz w:val="20"/>
        </w:rPr>
        <w:t xml:space="preserve"> </w:t>
      </w:r>
      <w:r>
        <w:rPr>
          <w:sz w:val="20"/>
        </w:rPr>
        <w:t>information</w:t>
      </w:r>
      <w:r>
        <w:rPr>
          <w:spacing w:val="-7"/>
          <w:sz w:val="20"/>
        </w:rPr>
        <w:t xml:space="preserve"> </w:t>
      </w:r>
      <w:r>
        <w:rPr>
          <w:sz w:val="20"/>
        </w:rPr>
        <w:t>which</w:t>
      </w:r>
      <w:r>
        <w:rPr>
          <w:spacing w:val="-7"/>
          <w:sz w:val="20"/>
        </w:rPr>
        <w:t xml:space="preserve"> </w:t>
      </w:r>
      <w:r>
        <w:rPr>
          <w:sz w:val="20"/>
        </w:rPr>
        <w:t>it</w:t>
      </w:r>
      <w:r>
        <w:rPr>
          <w:spacing w:val="-7"/>
          <w:sz w:val="20"/>
        </w:rPr>
        <w:t xml:space="preserve"> </w:t>
      </w:r>
      <w:r>
        <w:rPr>
          <w:sz w:val="20"/>
        </w:rPr>
        <w:t>receives</w:t>
      </w:r>
      <w:r>
        <w:rPr>
          <w:spacing w:val="-5"/>
          <w:sz w:val="20"/>
        </w:rPr>
        <w:t xml:space="preserve"> </w:t>
      </w:r>
      <w:r>
        <w:rPr>
          <w:sz w:val="20"/>
        </w:rPr>
        <w:t>under</w:t>
      </w:r>
      <w:r>
        <w:rPr>
          <w:spacing w:val="-6"/>
          <w:sz w:val="20"/>
        </w:rPr>
        <w:t xml:space="preserve"> </w:t>
      </w:r>
      <w:r>
        <w:rPr>
          <w:sz w:val="20"/>
        </w:rPr>
        <w:t>this</w:t>
      </w:r>
      <w:r>
        <w:rPr>
          <w:spacing w:val="-3"/>
          <w:sz w:val="20"/>
        </w:rPr>
        <w:t xml:space="preserve"> </w:t>
      </w:r>
      <w:r>
        <w:rPr>
          <w:sz w:val="20"/>
        </w:rPr>
        <w:t>clause</w:t>
      </w:r>
      <w:r>
        <w:rPr>
          <w:spacing w:val="-7"/>
          <w:sz w:val="20"/>
        </w:rPr>
        <w:t xml:space="preserve"> </w:t>
      </w:r>
      <w:r>
        <w:rPr>
          <w:sz w:val="20"/>
        </w:rPr>
        <w:t>to</w:t>
      </w:r>
      <w:r>
        <w:rPr>
          <w:spacing w:val="-5"/>
          <w:sz w:val="20"/>
        </w:rPr>
        <w:t xml:space="preserve"> </w:t>
      </w:r>
      <w:r>
        <w:rPr>
          <w:sz w:val="20"/>
        </w:rPr>
        <w:t xml:space="preserve">HMRC for the purpose of the collection and management of revenue for which it is </w:t>
      </w:r>
      <w:r>
        <w:rPr>
          <w:spacing w:val="-2"/>
          <w:sz w:val="20"/>
        </w:rPr>
        <w:t>responsible.</w:t>
      </w:r>
    </w:p>
    <w:p w14:paraId="456883D7" w14:textId="77777777" w:rsidR="00430978" w:rsidRDefault="001373CF">
      <w:pPr>
        <w:pStyle w:val="ListParagraph"/>
        <w:numPr>
          <w:ilvl w:val="1"/>
          <w:numId w:val="5"/>
        </w:numPr>
        <w:tabs>
          <w:tab w:val="left" w:pos="3123"/>
          <w:tab w:val="left" w:pos="3125"/>
        </w:tabs>
        <w:spacing w:before="118"/>
        <w:ind w:left="3125" w:right="183"/>
        <w:jc w:val="both"/>
        <w:rPr>
          <w:sz w:val="20"/>
        </w:rPr>
      </w:pPr>
      <w:r>
        <w:rPr>
          <w:sz w:val="20"/>
        </w:rPr>
        <w:t>You will procure that there are written terms between You and the Contributor prior to signature of this Contract which oblige the Contributor to comply personally</w:t>
      </w:r>
      <w:r>
        <w:rPr>
          <w:spacing w:val="-2"/>
          <w:sz w:val="20"/>
        </w:rPr>
        <w:t xml:space="preserve"> </w:t>
      </w:r>
      <w:r>
        <w:rPr>
          <w:sz w:val="20"/>
        </w:rPr>
        <w:t>with</w:t>
      </w:r>
      <w:r>
        <w:rPr>
          <w:spacing w:val="-2"/>
          <w:sz w:val="20"/>
        </w:rPr>
        <w:t xml:space="preserve"> </w:t>
      </w:r>
      <w:r>
        <w:rPr>
          <w:sz w:val="20"/>
        </w:rPr>
        <w:t>the requirements</w:t>
      </w:r>
      <w:r>
        <w:rPr>
          <w:spacing w:val="-1"/>
          <w:sz w:val="20"/>
        </w:rPr>
        <w:t xml:space="preserve"> </w:t>
      </w:r>
      <w:r>
        <w:rPr>
          <w:sz w:val="20"/>
        </w:rPr>
        <w:t>of clauses 6.5, 6.6, 6.7</w:t>
      </w:r>
      <w:r>
        <w:rPr>
          <w:spacing w:val="-1"/>
          <w:sz w:val="20"/>
        </w:rPr>
        <w:t xml:space="preserve"> </w:t>
      </w:r>
      <w:r>
        <w:rPr>
          <w:sz w:val="20"/>
        </w:rPr>
        <w:t>and</w:t>
      </w:r>
      <w:r>
        <w:rPr>
          <w:spacing w:val="-1"/>
          <w:sz w:val="20"/>
        </w:rPr>
        <w:t xml:space="preserve"> </w:t>
      </w:r>
      <w:r>
        <w:rPr>
          <w:sz w:val="20"/>
        </w:rPr>
        <w:t>6.8 above</w:t>
      </w:r>
      <w:r>
        <w:rPr>
          <w:spacing w:val="-3"/>
          <w:sz w:val="20"/>
        </w:rPr>
        <w:t xml:space="preserve"> </w:t>
      </w:r>
      <w:r>
        <w:rPr>
          <w:sz w:val="20"/>
        </w:rPr>
        <w:t>in</w:t>
      </w:r>
      <w:r>
        <w:rPr>
          <w:spacing w:val="-2"/>
          <w:sz w:val="20"/>
        </w:rPr>
        <w:t xml:space="preserve"> </w:t>
      </w:r>
      <w:r>
        <w:rPr>
          <w:sz w:val="20"/>
        </w:rPr>
        <w:t>respect of</w:t>
      </w:r>
      <w:r>
        <w:rPr>
          <w:spacing w:val="-10"/>
          <w:sz w:val="20"/>
        </w:rPr>
        <w:t xml:space="preserve"> </w:t>
      </w:r>
      <w:r>
        <w:rPr>
          <w:sz w:val="20"/>
        </w:rPr>
        <w:t>any</w:t>
      </w:r>
      <w:r>
        <w:rPr>
          <w:spacing w:val="-10"/>
          <w:sz w:val="20"/>
        </w:rPr>
        <w:t xml:space="preserve"> </w:t>
      </w:r>
      <w:r>
        <w:rPr>
          <w:sz w:val="20"/>
        </w:rPr>
        <w:t>consideration</w:t>
      </w:r>
      <w:r>
        <w:rPr>
          <w:spacing w:val="-10"/>
          <w:sz w:val="20"/>
        </w:rPr>
        <w:t xml:space="preserve"> </w:t>
      </w:r>
      <w:r>
        <w:rPr>
          <w:sz w:val="20"/>
        </w:rPr>
        <w:t>received</w:t>
      </w:r>
      <w:r>
        <w:rPr>
          <w:spacing w:val="-9"/>
          <w:sz w:val="20"/>
        </w:rPr>
        <w:t xml:space="preserve"> </w:t>
      </w:r>
      <w:r>
        <w:rPr>
          <w:sz w:val="20"/>
        </w:rPr>
        <w:t>by</w:t>
      </w:r>
      <w:r>
        <w:rPr>
          <w:spacing w:val="-10"/>
          <w:sz w:val="20"/>
        </w:rPr>
        <w:t xml:space="preserve"> </w:t>
      </w:r>
      <w:r>
        <w:rPr>
          <w:sz w:val="20"/>
        </w:rPr>
        <w:t>the</w:t>
      </w:r>
      <w:r>
        <w:rPr>
          <w:spacing w:val="-11"/>
          <w:sz w:val="20"/>
        </w:rPr>
        <w:t xml:space="preserve"> </w:t>
      </w:r>
      <w:r>
        <w:rPr>
          <w:sz w:val="20"/>
        </w:rPr>
        <w:t>Contributor</w:t>
      </w:r>
      <w:r>
        <w:rPr>
          <w:spacing w:val="-9"/>
          <w:sz w:val="20"/>
        </w:rPr>
        <w:t xml:space="preserve"> </w:t>
      </w:r>
      <w:r>
        <w:rPr>
          <w:sz w:val="20"/>
        </w:rPr>
        <w:t>in</w:t>
      </w:r>
      <w:r>
        <w:rPr>
          <w:spacing w:val="-10"/>
          <w:sz w:val="20"/>
        </w:rPr>
        <w:t xml:space="preserve"> </w:t>
      </w:r>
      <w:r>
        <w:rPr>
          <w:sz w:val="20"/>
        </w:rPr>
        <w:t>connection</w:t>
      </w:r>
      <w:r>
        <w:rPr>
          <w:spacing w:val="-10"/>
          <w:sz w:val="20"/>
        </w:rPr>
        <w:t xml:space="preserve"> </w:t>
      </w:r>
      <w:r>
        <w:rPr>
          <w:sz w:val="20"/>
        </w:rPr>
        <w:t>with</w:t>
      </w:r>
      <w:r>
        <w:rPr>
          <w:spacing w:val="-8"/>
          <w:sz w:val="20"/>
        </w:rPr>
        <w:t xml:space="preserve"> </w:t>
      </w:r>
      <w:r>
        <w:rPr>
          <w:sz w:val="20"/>
        </w:rPr>
        <w:t>this</w:t>
      </w:r>
      <w:r>
        <w:rPr>
          <w:spacing w:val="-9"/>
          <w:sz w:val="20"/>
        </w:rPr>
        <w:t xml:space="preserve"> </w:t>
      </w:r>
      <w:r>
        <w:rPr>
          <w:sz w:val="20"/>
        </w:rPr>
        <w:t>Contract.</w:t>
      </w:r>
    </w:p>
    <w:p w14:paraId="456883D8" w14:textId="77777777" w:rsidR="00430978" w:rsidRDefault="001373CF">
      <w:pPr>
        <w:pStyle w:val="ListParagraph"/>
        <w:numPr>
          <w:ilvl w:val="1"/>
          <w:numId w:val="5"/>
        </w:numPr>
        <w:tabs>
          <w:tab w:val="left" w:pos="3123"/>
          <w:tab w:val="left" w:pos="3125"/>
        </w:tabs>
        <w:spacing w:before="122"/>
        <w:ind w:left="3125" w:right="184"/>
        <w:jc w:val="both"/>
        <w:rPr>
          <w:sz w:val="20"/>
        </w:rPr>
      </w:pPr>
      <w:r>
        <w:rPr>
          <w:sz w:val="20"/>
        </w:rPr>
        <w:t>Should</w:t>
      </w:r>
      <w:r>
        <w:rPr>
          <w:spacing w:val="-13"/>
          <w:sz w:val="20"/>
        </w:rPr>
        <w:t xml:space="preserve"> </w:t>
      </w:r>
      <w:r>
        <w:rPr>
          <w:sz w:val="20"/>
        </w:rPr>
        <w:t>HMRC</w:t>
      </w:r>
      <w:r>
        <w:rPr>
          <w:spacing w:val="-12"/>
          <w:sz w:val="20"/>
        </w:rPr>
        <w:t xml:space="preserve"> </w:t>
      </w:r>
      <w:r>
        <w:rPr>
          <w:sz w:val="20"/>
        </w:rPr>
        <w:t>or</w:t>
      </w:r>
      <w:r>
        <w:rPr>
          <w:spacing w:val="-12"/>
          <w:sz w:val="20"/>
        </w:rPr>
        <w:t xml:space="preserve"> </w:t>
      </w:r>
      <w:r>
        <w:rPr>
          <w:sz w:val="20"/>
        </w:rPr>
        <w:t>other</w:t>
      </w:r>
      <w:r>
        <w:rPr>
          <w:spacing w:val="-12"/>
          <w:sz w:val="20"/>
        </w:rPr>
        <w:t xml:space="preserve"> </w:t>
      </w:r>
      <w:r>
        <w:rPr>
          <w:sz w:val="20"/>
        </w:rPr>
        <w:t>relevant</w:t>
      </w:r>
      <w:r>
        <w:rPr>
          <w:spacing w:val="-11"/>
          <w:sz w:val="20"/>
        </w:rPr>
        <w:t xml:space="preserve"> </w:t>
      </w:r>
      <w:r>
        <w:rPr>
          <w:sz w:val="20"/>
        </w:rPr>
        <w:t>body</w:t>
      </w:r>
      <w:r>
        <w:rPr>
          <w:spacing w:val="-11"/>
          <w:sz w:val="20"/>
        </w:rPr>
        <w:t xml:space="preserve"> </w:t>
      </w:r>
      <w:r>
        <w:rPr>
          <w:sz w:val="20"/>
        </w:rPr>
        <w:t>or</w:t>
      </w:r>
      <w:r>
        <w:rPr>
          <w:spacing w:val="-12"/>
          <w:sz w:val="20"/>
        </w:rPr>
        <w:t xml:space="preserve"> </w:t>
      </w:r>
      <w:r>
        <w:rPr>
          <w:sz w:val="20"/>
        </w:rPr>
        <w:t>authority</w:t>
      </w:r>
      <w:r>
        <w:rPr>
          <w:spacing w:val="-12"/>
          <w:sz w:val="20"/>
        </w:rPr>
        <w:t xml:space="preserve"> </w:t>
      </w:r>
      <w:r>
        <w:rPr>
          <w:sz w:val="20"/>
        </w:rPr>
        <w:t>make</w:t>
      </w:r>
      <w:r>
        <w:rPr>
          <w:spacing w:val="-12"/>
          <w:sz w:val="20"/>
        </w:rPr>
        <w:t xml:space="preserve"> </w:t>
      </w:r>
      <w:r>
        <w:rPr>
          <w:sz w:val="20"/>
        </w:rPr>
        <w:t>any</w:t>
      </w:r>
      <w:r>
        <w:rPr>
          <w:spacing w:val="-12"/>
          <w:sz w:val="20"/>
        </w:rPr>
        <w:t xml:space="preserve"> </w:t>
      </w:r>
      <w:r>
        <w:rPr>
          <w:sz w:val="20"/>
        </w:rPr>
        <w:t>claim</w:t>
      </w:r>
      <w:r>
        <w:rPr>
          <w:spacing w:val="-13"/>
          <w:sz w:val="20"/>
        </w:rPr>
        <w:t xml:space="preserve"> </w:t>
      </w:r>
      <w:r>
        <w:rPr>
          <w:sz w:val="20"/>
        </w:rPr>
        <w:t>against</w:t>
      </w:r>
      <w:r>
        <w:rPr>
          <w:spacing w:val="-11"/>
          <w:sz w:val="20"/>
        </w:rPr>
        <w:t xml:space="preserve"> </w:t>
      </w:r>
      <w:r>
        <w:rPr>
          <w:sz w:val="20"/>
        </w:rPr>
        <w:t>the</w:t>
      </w:r>
      <w:r>
        <w:rPr>
          <w:spacing w:val="-12"/>
          <w:sz w:val="20"/>
        </w:rPr>
        <w:t xml:space="preserve"> </w:t>
      </w:r>
      <w:r>
        <w:rPr>
          <w:sz w:val="20"/>
        </w:rPr>
        <w:t>BBC in respect of Your or the</w:t>
      </w:r>
      <w:r>
        <w:rPr>
          <w:spacing w:val="16"/>
          <w:sz w:val="20"/>
        </w:rPr>
        <w:t xml:space="preserve"> </w:t>
      </w:r>
      <w:r>
        <w:rPr>
          <w:sz w:val="20"/>
        </w:rPr>
        <w:t>Contributor’s</w:t>
      </w:r>
      <w:r>
        <w:rPr>
          <w:spacing w:val="16"/>
          <w:sz w:val="20"/>
        </w:rPr>
        <w:t xml:space="preserve"> </w:t>
      </w:r>
      <w:r>
        <w:rPr>
          <w:sz w:val="20"/>
        </w:rPr>
        <w:t>tax or</w:t>
      </w:r>
      <w:r>
        <w:rPr>
          <w:spacing w:val="16"/>
          <w:sz w:val="20"/>
        </w:rPr>
        <w:t xml:space="preserve"> </w:t>
      </w:r>
      <w:r>
        <w:rPr>
          <w:sz w:val="20"/>
        </w:rPr>
        <w:t>National Insurance liabilities, You</w:t>
      </w:r>
    </w:p>
    <w:p w14:paraId="456883D9" w14:textId="77777777" w:rsidR="00430978" w:rsidRDefault="00430978">
      <w:pPr>
        <w:pStyle w:val="ListParagraph"/>
        <w:rPr>
          <w:sz w:val="20"/>
        </w:rPr>
        <w:sectPr w:rsidR="00430978">
          <w:pgSz w:w="11910" w:h="16850"/>
          <w:pgMar w:top="1600" w:right="708" w:bottom="1280" w:left="425" w:header="720" w:footer="1073" w:gutter="0"/>
          <w:cols w:space="720"/>
        </w:sectPr>
      </w:pPr>
    </w:p>
    <w:p w14:paraId="456883DA" w14:textId="77777777" w:rsidR="00430978" w:rsidRDefault="00430978">
      <w:pPr>
        <w:pStyle w:val="BodyText"/>
        <w:spacing w:before="7"/>
        <w:ind w:left="0" w:firstLine="0"/>
        <w:jc w:val="left"/>
        <w:rPr>
          <w:sz w:val="3"/>
        </w:rPr>
      </w:pPr>
    </w:p>
    <w:tbl>
      <w:tblPr>
        <w:tblW w:w="0" w:type="auto"/>
        <w:tblInd w:w="72" w:type="dxa"/>
        <w:tblLayout w:type="fixed"/>
        <w:tblCellMar>
          <w:left w:w="0" w:type="dxa"/>
          <w:right w:w="0" w:type="dxa"/>
        </w:tblCellMar>
        <w:tblLook w:val="01E0" w:firstRow="1" w:lastRow="1" w:firstColumn="1" w:lastColumn="1" w:noHBand="0" w:noVBand="0"/>
      </w:tblPr>
      <w:tblGrid>
        <w:gridCol w:w="1739"/>
        <w:gridCol w:w="1232"/>
        <w:gridCol w:w="7603"/>
      </w:tblGrid>
      <w:tr w:rsidR="00430978" w14:paraId="456883DE" w14:textId="77777777">
        <w:trPr>
          <w:trHeight w:val="751"/>
        </w:trPr>
        <w:tc>
          <w:tcPr>
            <w:tcW w:w="2971" w:type="dxa"/>
            <w:gridSpan w:val="2"/>
          </w:tcPr>
          <w:p w14:paraId="456883DB" w14:textId="77777777" w:rsidR="00430978" w:rsidRDefault="00430978">
            <w:pPr>
              <w:pStyle w:val="TableParagraph"/>
              <w:rPr>
                <w:rFonts w:ascii="Times New Roman"/>
                <w:sz w:val="18"/>
              </w:rPr>
            </w:pPr>
          </w:p>
        </w:tc>
        <w:tc>
          <w:tcPr>
            <w:tcW w:w="7603" w:type="dxa"/>
          </w:tcPr>
          <w:p w14:paraId="456883DC" w14:textId="77777777" w:rsidR="00430978" w:rsidRDefault="001373CF">
            <w:pPr>
              <w:pStyle w:val="TableParagraph"/>
              <w:spacing w:line="206" w:lineRule="exact"/>
              <w:ind w:left="88"/>
              <w:rPr>
                <w:sz w:val="20"/>
              </w:rPr>
            </w:pPr>
            <w:r>
              <w:rPr>
                <w:spacing w:val="-2"/>
                <w:sz w:val="20"/>
              </w:rPr>
              <w:t>and/or</w:t>
            </w:r>
            <w:r>
              <w:rPr>
                <w:spacing w:val="-4"/>
                <w:sz w:val="20"/>
              </w:rPr>
              <w:t xml:space="preserve"> </w:t>
            </w:r>
            <w:r>
              <w:rPr>
                <w:spacing w:val="-2"/>
                <w:sz w:val="20"/>
              </w:rPr>
              <w:t>the</w:t>
            </w:r>
            <w:r>
              <w:rPr>
                <w:spacing w:val="-3"/>
                <w:sz w:val="20"/>
              </w:rPr>
              <w:t xml:space="preserve"> </w:t>
            </w:r>
            <w:r>
              <w:rPr>
                <w:spacing w:val="-2"/>
                <w:sz w:val="20"/>
              </w:rPr>
              <w:t>Contributor</w:t>
            </w:r>
            <w:r>
              <w:rPr>
                <w:spacing w:val="-4"/>
                <w:sz w:val="20"/>
              </w:rPr>
              <w:t xml:space="preserve"> </w:t>
            </w:r>
            <w:r>
              <w:rPr>
                <w:spacing w:val="-2"/>
                <w:sz w:val="20"/>
              </w:rPr>
              <w:t>shall</w:t>
            </w:r>
            <w:r>
              <w:rPr>
                <w:spacing w:val="-4"/>
                <w:sz w:val="20"/>
              </w:rPr>
              <w:t xml:space="preserve"> </w:t>
            </w:r>
            <w:r>
              <w:rPr>
                <w:spacing w:val="-2"/>
                <w:sz w:val="20"/>
              </w:rPr>
              <w:t>fully</w:t>
            </w:r>
            <w:r>
              <w:rPr>
                <w:spacing w:val="-5"/>
                <w:sz w:val="20"/>
              </w:rPr>
              <w:t xml:space="preserve"> </w:t>
            </w:r>
            <w:r>
              <w:rPr>
                <w:spacing w:val="-2"/>
                <w:sz w:val="20"/>
              </w:rPr>
              <w:t>indemnify</w:t>
            </w:r>
            <w:r>
              <w:rPr>
                <w:spacing w:val="-5"/>
                <w:sz w:val="20"/>
              </w:rPr>
              <w:t xml:space="preserve"> </w:t>
            </w:r>
            <w:r>
              <w:rPr>
                <w:spacing w:val="-2"/>
                <w:sz w:val="20"/>
              </w:rPr>
              <w:t>and</w:t>
            </w:r>
            <w:r>
              <w:rPr>
                <w:spacing w:val="-4"/>
                <w:sz w:val="20"/>
              </w:rPr>
              <w:t xml:space="preserve"> </w:t>
            </w:r>
            <w:r>
              <w:rPr>
                <w:spacing w:val="-2"/>
                <w:sz w:val="20"/>
              </w:rPr>
              <w:t>hold</w:t>
            </w:r>
            <w:r>
              <w:rPr>
                <w:spacing w:val="-4"/>
                <w:sz w:val="20"/>
              </w:rPr>
              <w:t xml:space="preserve"> </w:t>
            </w:r>
            <w:r>
              <w:rPr>
                <w:spacing w:val="-2"/>
                <w:sz w:val="20"/>
              </w:rPr>
              <w:t>harmless</w:t>
            </w:r>
            <w:r>
              <w:rPr>
                <w:spacing w:val="-4"/>
                <w:sz w:val="20"/>
              </w:rPr>
              <w:t xml:space="preserve"> </w:t>
            </w:r>
            <w:r>
              <w:rPr>
                <w:spacing w:val="-2"/>
                <w:sz w:val="20"/>
              </w:rPr>
              <w:t>the</w:t>
            </w:r>
            <w:r>
              <w:rPr>
                <w:spacing w:val="-5"/>
                <w:sz w:val="20"/>
              </w:rPr>
              <w:t xml:space="preserve"> </w:t>
            </w:r>
            <w:r>
              <w:rPr>
                <w:spacing w:val="-2"/>
                <w:sz w:val="20"/>
              </w:rPr>
              <w:t>BBC</w:t>
            </w:r>
            <w:r>
              <w:rPr>
                <w:spacing w:val="-4"/>
                <w:sz w:val="20"/>
              </w:rPr>
              <w:t xml:space="preserve"> </w:t>
            </w:r>
            <w:r>
              <w:rPr>
                <w:spacing w:val="-2"/>
                <w:sz w:val="20"/>
              </w:rPr>
              <w:t>from</w:t>
            </w:r>
            <w:r>
              <w:rPr>
                <w:spacing w:val="-1"/>
                <w:sz w:val="20"/>
              </w:rPr>
              <w:t xml:space="preserve"> </w:t>
            </w:r>
            <w:r>
              <w:rPr>
                <w:spacing w:val="-4"/>
                <w:sz w:val="20"/>
              </w:rPr>
              <w:t>such</w:t>
            </w:r>
          </w:p>
          <w:p w14:paraId="456883DD" w14:textId="77777777" w:rsidR="00430978" w:rsidRDefault="001373CF">
            <w:pPr>
              <w:pStyle w:val="TableParagraph"/>
              <w:ind w:left="88"/>
              <w:rPr>
                <w:sz w:val="20"/>
              </w:rPr>
            </w:pPr>
            <w:r>
              <w:rPr>
                <w:sz w:val="20"/>
              </w:rPr>
              <w:t>claim(s)</w:t>
            </w:r>
            <w:r>
              <w:rPr>
                <w:spacing w:val="-5"/>
                <w:sz w:val="20"/>
              </w:rPr>
              <w:t xml:space="preserve"> </w:t>
            </w:r>
            <w:r>
              <w:rPr>
                <w:sz w:val="20"/>
              </w:rPr>
              <w:t>to</w:t>
            </w:r>
            <w:r>
              <w:rPr>
                <w:spacing w:val="-3"/>
                <w:sz w:val="20"/>
              </w:rPr>
              <w:t xml:space="preserve"> </w:t>
            </w:r>
            <w:r>
              <w:rPr>
                <w:sz w:val="20"/>
              </w:rPr>
              <w:t>the</w:t>
            </w:r>
            <w:r>
              <w:rPr>
                <w:spacing w:val="-6"/>
                <w:sz w:val="20"/>
              </w:rPr>
              <w:t xml:space="preserve"> </w:t>
            </w:r>
            <w:r>
              <w:rPr>
                <w:sz w:val="20"/>
              </w:rPr>
              <w:t>fullest</w:t>
            </w:r>
            <w:r>
              <w:rPr>
                <w:spacing w:val="-5"/>
                <w:sz w:val="20"/>
              </w:rPr>
              <w:t xml:space="preserve"> </w:t>
            </w:r>
            <w:r>
              <w:rPr>
                <w:sz w:val="20"/>
              </w:rPr>
              <w:t>possible</w:t>
            </w:r>
            <w:r>
              <w:rPr>
                <w:spacing w:val="-6"/>
                <w:sz w:val="20"/>
              </w:rPr>
              <w:t xml:space="preserve"> </w:t>
            </w:r>
            <w:r>
              <w:rPr>
                <w:spacing w:val="-2"/>
                <w:sz w:val="20"/>
              </w:rPr>
              <w:t>extent.</w:t>
            </w:r>
          </w:p>
        </w:tc>
      </w:tr>
      <w:tr w:rsidR="00430978" w14:paraId="456883E3" w14:textId="77777777">
        <w:trPr>
          <w:trHeight w:val="784"/>
        </w:trPr>
        <w:tc>
          <w:tcPr>
            <w:tcW w:w="1739" w:type="dxa"/>
          </w:tcPr>
          <w:p w14:paraId="456883DF" w14:textId="77777777" w:rsidR="00430978" w:rsidRDefault="001373CF">
            <w:pPr>
              <w:pStyle w:val="TableParagraph"/>
              <w:spacing w:before="228"/>
              <w:ind w:left="50"/>
              <w:rPr>
                <w:b/>
                <w:sz w:val="20"/>
              </w:rPr>
            </w:pPr>
            <w:r>
              <w:rPr>
                <w:b/>
                <w:color w:val="001F5F"/>
                <w:sz w:val="20"/>
              </w:rPr>
              <w:t>7.</w:t>
            </w:r>
            <w:r>
              <w:rPr>
                <w:b/>
                <w:color w:val="001F5F"/>
                <w:spacing w:val="-2"/>
                <w:sz w:val="20"/>
              </w:rPr>
              <w:t xml:space="preserve"> Rights</w:t>
            </w:r>
          </w:p>
        </w:tc>
        <w:tc>
          <w:tcPr>
            <w:tcW w:w="1232" w:type="dxa"/>
          </w:tcPr>
          <w:p w14:paraId="456883E0" w14:textId="77777777" w:rsidR="00430978" w:rsidRDefault="001373CF">
            <w:pPr>
              <w:pStyle w:val="TableParagraph"/>
              <w:spacing w:before="225"/>
              <w:ind w:right="85"/>
              <w:jc w:val="right"/>
              <w:rPr>
                <w:sz w:val="20"/>
              </w:rPr>
            </w:pPr>
            <w:r>
              <w:rPr>
                <w:spacing w:val="-5"/>
                <w:sz w:val="20"/>
              </w:rPr>
              <w:t>7.1</w:t>
            </w:r>
          </w:p>
        </w:tc>
        <w:tc>
          <w:tcPr>
            <w:tcW w:w="7603" w:type="dxa"/>
          </w:tcPr>
          <w:p w14:paraId="456883E1" w14:textId="77777777" w:rsidR="00430978" w:rsidRDefault="001373CF">
            <w:pPr>
              <w:pStyle w:val="TableParagraph"/>
              <w:spacing w:before="225"/>
              <w:ind w:left="88"/>
              <w:rPr>
                <w:sz w:val="20"/>
              </w:rPr>
            </w:pPr>
            <w:r>
              <w:rPr>
                <w:sz w:val="20"/>
              </w:rPr>
              <w:t>You</w:t>
            </w:r>
            <w:r>
              <w:rPr>
                <w:spacing w:val="77"/>
                <w:sz w:val="20"/>
              </w:rPr>
              <w:t xml:space="preserve"> </w:t>
            </w:r>
            <w:r>
              <w:rPr>
                <w:sz w:val="20"/>
              </w:rPr>
              <w:t>assign</w:t>
            </w:r>
            <w:r>
              <w:rPr>
                <w:spacing w:val="75"/>
                <w:sz w:val="20"/>
              </w:rPr>
              <w:t xml:space="preserve"> </w:t>
            </w:r>
            <w:r>
              <w:rPr>
                <w:sz w:val="20"/>
              </w:rPr>
              <w:t>to</w:t>
            </w:r>
            <w:r>
              <w:rPr>
                <w:spacing w:val="56"/>
                <w:w w:val="150"/>
                <w:sz w:val="20"/>
              </w:rPr>
              <w:t xml:space="preserve"> </w:t>
            </w:r>
            <w:r>
              <w:rPr>
                <w:sz w:val="20"/>
              </w:rPr>
              <w:t>the</w:t>
            </w:r>
            <w:r>
              <w:rPr>
                <w:spacing w:val="78"/>
                <w:sz w:val="20"/>
              </w:rPr>
              <w:t xml:space="preserve"> </w:t>
            </w:r>
            <w:r>
              <w:rPr>
                <w:sz w:val="20"/>
              </w:rPr>
              <w:t>BBC</w:t>
            </w:r>
            <w:r>
              <w:rPr>
                <w:spacing w:val="76"/>
                <w:sz w:val="20"/>
              </w:rPr>
              <w:t xml:space="preserve"> </w:t>
            </w:r>
            <w:r>
              <w:rPr>
                <w:sz w:val="20"/>
              </w:rPr>
              <w:t>with</w:t>
            </w:r>
            <w:r>
              <w:rPr>
                <w:spacing w:val="56"/>
                <w:w w:val="150"/>
                <w:sz w:val="20"/>
              </w:rPr>
              <w:t xml:space="preserve"> </w:t>
            </w:r>
            <w:r>
              <w:rPr>
                <w:sz w:val="20"/>
              </w:rPr>
              <w:t>full</w:t>
            </w:r>
            <w:r>
              <w:rPr>
                <w:spacing w:val="77"/>
                <w:sz w:val="20"/>
              </w:rPr>
              <w:t xml:space="preserve"> </w:t>
            </w:r>
            <w:r>
              <w:rPr>
                <w:sz w:val="20"/>
              </w:rPr>
              <w:t>title</w:t>
            </w:r>
            <w:r>
              <w:rPr>
                <w:spacing w:val="79"/>
                <w:sz w:val="20"/>
              </w:rPr>
              <w:t xml:space="preserve"> </w:t>
            </w:r>
            <w:r>
              <w:rPr>
                <w:sz w:val="20"/>
              </w:rPr>
              <w:t>guarantee</w:t>
            </w:r>
            <w:r>
              <w:rPr>
                <w:spacing w:val="79"/>
                <w:sz w:val="20"/>
              </w:rPr>
              <w:t xml:space="preserve"> </w:t>
            </w:r>
            <w:r>
              <w:rPr>
                <w:sz w:val="20"/>
              </w:rPr>
              <w:t>the</w:t>
            </w:r>
            <w:r>
              <w:rPr>
                <w:spacing w:val="79"/>
                <w:sz w:val="20"/>
              </w:rPr>
              <w:t xml:space="preserve"> </w:t>
            </w:r>
            <w:r>
              <w:rPr>
                <w:sz w:val="20"/>
              </w:rPr>
              <w:t>complete</w:t>
            </w:r>
            <w:r>
              <w:rPr>
                <w:spacing w:val="57"/>
                <w:w w:val="150"/>
                <w:sz w:val="20"/>
              </w:rPr>
              <w:t xml:space="preserve"> </w:t>
            </w:r>
            <w:r>
              <w:rPr>
                <w:spacing w:val="-2"/>
                <w:sz w:val="20"/>
              </w:rPr>
              <w:t>copyright,</w:t>
            </w:r>
          </w:p>
          <w:p w14:paraId="456883E2" w14:textId="77777777" w:rsidR="00430978" w:rsidRDefault="001373CF">
            <w:pPr>
              <w:pStyle w:val="TableParagraph"/>
              <w:spacing w:before="1"/>
              <w:ind w:left="88"/>
              <w:rPr>
                <w:sz w:val="20"/>
              </w:rPr>
            </w:pPr>
            <w:r>
              <w:rPr>
                <w:sz w:val="20"/>
              </w:rPr>
              <w:t>performers’</w:t>
            </w:r>
            <w:r>
              <w:rPr>
                <w:spacing w:val="10"/>
                <w:sz w:val="20"/>
              </w:rPr>
              <w:t xml:space="preserve"> </w:t>
            </w:r>
            <w:r>
              <w:rPr>
                <w:sz w:val="20"/>
              </w:rPr>
              <w:t>rights</w:t>
            </w:r>
            <w:r>
              <w:rPr>
                <w:spacing w:val="13"/>
                <w:sz w:val="20"/>
              </w:rPr>
              <w:t xml:space="preserve"> </w:t>
            </w:r>
            <w:r>
              <w:rPr>
                <w:sz w:val="20"/>
              </w:rPr>
              <w:t>and</w:t>
            </w:r>
            <w:r>
              <w:rPr>
                <w:spacing w:val="10"/>
                <w:sz w:val="20"/>
              </w:rPr>
              <w:t xml:space="preserve"> </w:t>
            </w:r>
            <w:r>
              <w:rPr>
                <w:sz w:val="20"/>
              </w:rPr>
              <w:t>all</w:t>
            </w:r>
            <w:r>
              <w:rPr>
                <w:spacing w:val="10"/>
                <w:sz w:val="20"/>
              </w:rPr>
              <w:t xml:space="preserve"> </w:t>
            </w:r>
            <w:r>
              <w:rPr>
                <w:sz w:val="20"/>
              </w:rPr>
              <w:t>other</w:t>
            </w:r>
            <w:r>
              <w:rPr>
                <w:spacing w:val="11"/>
                <w:sz w:val="20"/>
              </w:rPr>
              <w:t xml:space="preserve"> </w:t>
            </w:r>
            <w:r>
              <w:rPr>
                <w:sz w:val="20"/>
              </w:rPr>
              <w:t>related</w:t>
            </w:r>
            <w:r>
              <w:rPr>
                <w:spacing w:val="13"/>
                <w:sz w:val="20"/>
              </w:rPr>
              <w:t xml:space="preserve"> </w:t>
            </w:r>
            <w:r>
              <w:rPr>
                <w:sz w:val="20"/>
              </w:rPr>
              <w:t>rights</w:t>
            </w:r>
            <w:r>
              <w:rPr>
                <w:spacing w:val="15"/>
                <w:sz w:val="20"/>
              </w:rPr>
              <w:t xml:space="preserve"> </w:t>
            </w:r>
            <w:r>
              <w:rPr>
                <w:sz w:val="20"/>
              </w:rPr>
              <w:t>(including</w:t>
            </w:r>
            <w:r>
              <w:rPr>
                <w:spacing w:val="13"/>
                <w:sz w:val="20"/>
              </w:rPr>
              <w:t xml:space="preserve"> </w:t>
            </w:r>
            <w:r>
              <w:rPr>
                <w:sz w:val="20"/>
              </w:rPr>
              <w:t>any</w:t>
            </w:r>
            <w:r>
              <w:rPr>
                <w:spacing w:val="9"/>
                <w:sz w:val="20"/>
              </w:rPr>
              <w:t xml:space="preserve"> </w:t>
            </w:r>
            <w:r>
              <w:rPr>
                <w:sz w:val="20"/>
              </w:rPr>
              <w:t>rental</w:t>
            </w:r>
            <w:r>
              <w:rPr>
                <w:spacing w:val="11"/>
                <w:sz w:val="20"/>
              </w:rPr>
              <w:t xml:space="preserve"> </w:t>
            </w:r>
            <w:r>
              <w:rPr>
                <w:sz w:val="20"/>
              </w:rPr>
              <w:t>and</w:t>
            </w:r>
            <w:r>
              <w:rPr>
                <w:spacing w:val="13"/>
                <w:sz w:val="20"/>
              </w:rPr>
              <w:t xml:space="preserve"> </w:t>
            </w:r>
            <w:r>
              <w:rPr>
                <w:spacing w:val="-2"/>
                <w:sz w:val="20"/>
              </w:rPr>
              <w:t>lending</w:t>
            </w:r>
          </w:p>
        </w:tc>
      </w:tr>
      <w:tr w:rsidR="00430978" w14:paraId="456883E7" w14:textId="77777777">
        <w:trPr>
          <w:trHeight w:val="266"/>
        </w:trPr>
        <w:tc>
          <w:tcPr>
            <w:tcW w:w="1739" w:type="dxa"/>
          </w:tcPr>
          <w:p w14:paraId="456883E4" w14:textId="77777777" w:rsidR="00430978" w:rsidRDefault="00430978">
            <w:pPr>
              <w:pStyle w:val="TableParagraph"/>
              <w:rPr>
                <w:rFonts w:ascii="Times New Roman"/>
                <w:sz w:val="18"/>
              </w:rPr>
            </w:pPr>
          </w:p>
        </w:tc>
        <w:tc>
          <w:tcPr>
            <w:tcW w:w="1232" w:type="dxa"/>
          </w:tcPr>
          <w:p w14:paraId="456883E5" w14:textId="77777777" w:rsidR="00430978" w:rsidRDefault="00430978">
            <w:pPr>
              <w:pStyle w:val="TableParagraph"/>
              <w:rPr>
                <w:rFonts w:ascii="Times New Roman"/>
                <w:sz w:val="18"/>
              </w:rPr>
            </w:pPr>
          </w:p>
        </w:tc>
        <w:tc>
          <w:tcPr>
            <w:tcW w:w="7603" w:type="dxa"/>
          </w:tcPr>
          <w:p w14:paraId="456883E6" w14:textId="77777777" w:rsidR="00430978" w:rsidRDefault="001373CF">
            <w:pPr>
              <w:pStyle w:val="TableParagraph"/>
              <w:spacing w:line="239" w:lineRule="exact"/>
              <w:ind w:left="88"/>
              <w:rPr>
                <w:sz w:val="20"/>
              </w:rPr>
            </w:pPr>
            <w:r>
              <w:rPr>
                <w:sz w:val="20"/>
              </w:rPr>
              <w:t>rights)</w:t>
            </w:r>
            <w:r>
              <w:rPr>
                <w:spacing w:val="3"/>
                <w:sz w:val="20"/>
              </w:rPr>
              <w:t xml:space="preserve"> </w:t>
            </w:r>
            <w:r>
              <w:rPr>
                <w:sz w:val="20"/>
              </w:rPr>
              <w:t>for</w:t>
            </w:r>
            <w:r>
              <w:rPr>
                <w:spacing w:val="5"/>
                <w:sz w:val="20"/>
              </w:rPr>
              <w:t xml:space="preserve"> </w:t>
            </w:r>
            <w:r>
              <w:rPr>
                <w:sz w:val="20"/>
              </w:rPr>
              <w:t>all</w:t>
            </w:r>
            <w:r>
              <w:rPr>
                <w:spacing w:val="1"/>
                <w:sz w:val="20"/>
              </w:rPr>
              <w:t xml:space="preserve"> </w:t>
            </w:r>
            <w:r>
              <w:rPr>
                <w:sz w:val="20"/>
              </w:rPr>
              <w:t>purposes</w:t>
            </w:r>
            <w:r>
              <w:rPr>
                <w:spacing w:val="3"/>
                <w:sz w:val="20"/>
              </w:rPr>
              <w:t xml:space="preserve"> </w:t>
            </w:r>
            <w:r>
              <w:rPr>
                <w:sz w:val="20"/>
              </w:rPr>
              <w:t>(including</w:t>
            </w:r>
            <w:r>
              <w:rPr>
                <w:spacing w:val="3"/>
                <w:sz w:val="20"/>
              </w:rPr>
              <w:t xml:space="preserve"> </w:t>
            </w:r>
            <w:r>
              <w:rPr>
                <w:sz w:val="20"/>
              </w:rPr>
              <w:t>use</w:t>
            </w:r>
            <w:r>
              <w:rPr>
                <w:spacing w:val="1"/>
                <w:sz w:val="20"/>
              </w:rPr>
              <w:t xml:space="preserve"> </w:t>
            </w:r>
            <w:r>
              <w:rPr>
                <w:sz w:val="20"/>
              </w:rPr>
              <w:t>in</w:t>
            </w:r>
            <w:r>
              <w:rPr>
                <w:spacing w:val="3"/>
                <w:sz w:val="20"/>
              </w:rPr>
              <w:t xml:space="preserve"> </w:t>
            </w:r>
            <w:r>
              <w:rPr>
                <w:sz w:val="20"/>
              </w:rPr>
              <w:t>all</w:t>
            </w:r>
            <w:r>
              <w:rPr>
                <w:spacing w:val="2"/>
                <w:sz w:val="20"/>
              </w:rPr>
              <w:t xml:space="preserve"> </w:t>
            </w:r>
            <w:r>
              <w:rPr>
                <w:sz w:val="20"/>
              </w:rPr>
              <w:t>media</w:t>
            </w:r>
            <w:r>
              <w:rPr>
                <w:spacing w:val="5"/>
                <w:sz w:val="20"/>
              </w:rPr>
              <w:t xml:space="preserve"> </w:t>
            </w:r>
            <w:r>
              <w:rPr>
                <w:sz w:val="20"/>
              </w:rPr>
              <w:t>now</w:t>
            </w:r>
            <w:r>
              <w:rPr>
                <w:spacing w:val="9"/>
                <w:sz w:val="20"/>
              </w:rPr>
              <w:t xml:space="preserve"> </w:t>
            </w:r>
            <w:r>
              <w:rPr>
                <w:sz w:val="20"/>
              </w:rPr>
              <w:t>known</w:t>
            </w:r>
            <w:r>
              <w:rPr>
                <w:spacing w:val="4"/>
                <w:sz w:val="20"/>
              </w:rPr>
              <w:t xml:space="preserve"> </w:t>
            </w:r>
            <w:r>
              <w:rPr>
                <w:sz w:val="20"/>
              </w:rPr>
              <w:t>or</w:t>
            </w:r>
            <w:r>
              <w:rPr>
                <w:spacing w:val="5"/>
                <w:sz w:val="20"/>
              </w:rPr>
              <w:t xml:space="preserve"> </w:t>
            </w:r>
            <w:r>
              <w:rPr>
                <w:sz w:val="20"/>
              </w:rPr>
              <w:t>in</w:t>
            </w:r>
            <w:r>
              <w:rPr>
                <w:spacing w:val="1"/>
                <w:sz w:val="20"/>
              </w:rPr>
              <w:t xml:space="preserve"> </w:t>
            </w:r>
            <w:r>
              <w:rPr>
                <w:sz w:val="20"/>
              </w:rPr>
              <w:t>the</w:t>
            </w:r>
            <w:r>
              <w:rPr>
                <w:spacing w:val="5"/>
                <w:sz w:val="20"/>
              </w:rPr>
              <w:t xml:space="preserve"> </w:t>
            </w:r>
            <w:r>
              <w:rPr>
                <w:sz w:val="20"/>
              </w:rPr>
              <w:t>future)</w:t>
            </w:r>
            <w:r>
              <w:rPr>
                <w:spacing w:val="5"/>
                <w:sz w:val="20"/>
              </w:rPr>
              <w:t xml:space="preserve"> </w:t>
            </w:r>
            <w:r>
              <w:rPr>
                <w:spacing w:val="-5"/>
                <w:sz w:val="20"/>
              </w:rPr>
              <w:t>in</w:t>
            </w:r>
          </w:p>
        </w:tc>
      </w:tr>
      <w:tr w:rsidR="00430978" w14:paraId="456883EB" w14:textId="77777777">
        <w:trPr>
          <w:trHeight w:val="326"/>
        </w:trPr>
        <w:tc>
          <w:tcPr>
            <w:tcW w:w="1739" w:type="dxa"/>
          </w:tcPr>
          <w:p w14:paraId="456883E8" w14:textId="77777777" w:rsidR="00430978" w:rsidRDefault="00430978">
            <w:pPr>
              <w:pStyle w:val="TableParagraph"/>
              <w:rPr>
                <w:rFonts w:ascii="Times New Roman"/>
                <w:sz w:val="18"/>
              </w:rPr>
            </w:pPr>
          </w:p>
        </w:tc>
        <w:tc>
          <w:tcPr>
            <w:tcW w:w="1232" w:type="dxa"/>
          </w:tcPr>
          <w:p w14:paraId="456883E9" w14:textId="77777777" w:rsidR="00430978" w:rsidRDefault="00430978">
            <w:pPr>
              <w:pStyle w:val="TableParagraph"/>
              <w:rPr>
                <w:rFonts w:ascii="Times New Roman"/>
                <w:sz w:val="18"/>
              </w:rPr>
            </w:pPr>
          </w:p>
        </w:tc>
        <w:tc>
          <w:tcPr>
            <w:tcW w:w="7603" w:type="dxa"/>
          </w:tcPr>
          <w:p w14:paraId="456883EA" w14:textId="77777777" w:rsidR="00430978" w:rsidRDefault="001373CF">
            <w:pPr>
              <w:pStyle w:val="TableParagraph"/>
              <w:spacing w:line="239" w:lineRule="exact"/>
              <w:ind w:left="88"/>
              <w:rPr>
                <w:sz w:val="20"/>
              </w:rPr>
            </w:pPr>
            <w:r>
              <w:rPr>
                <w:sz w:val="20"/>
              </w:rPr>
              <w:t>the</w:t>
            </w:r>
            <w:r>
              <w:rPr>
                <w:spacing w:val="-7"/>
                <w:sz w:val="20"/>
              </w:rPr>
              <w:t xml:space="preserve"> </w:t>
            </w:r>
            <w:r>
              <w:rPr>
                <w:sz w:val="20"/>
              </w:rPr>
              <w:t>Contribution</w:t>
            </w:r>
            <w:r>
              <w:rPr>
                <w:spacing w:val="-4"/>
                <w:sz w:val="20"/>
              </w:rPr>
              <w:t xml:space="preserve"> </w:t>
            </w:r>
            <w:r>
              <w:rPr>
                <w:sz w:val="20"/>
              </w:rPr>
              <w:t>throughout</w:t>
            </w:r>
            <w:r>
              <w:rPr>
                <w:spacing w:val="-4"/>
                <w:sz w:val="20"/>
              </w:rPr>
              <w:t xml:space="preserve"> </w:t>
            </w:r>
            <w:r>
              <w:rPr>
                <w:sz w:val="20"/>
              </w:rPr>
              <w:t>the</w:t>
            </w:r>
            <w:r>
              <w:rPr>
                <w:spacing w:val="-6"/>
                <w:sz w:val="20"/>
              </w:rPr>
              <w:t xml:space="preserve"> </w:t>
            </w:r>
            <w:r>
              <w:rPr>
                <w:sz w:val="20"/>
              </w:rPr>
              <w:t>Universe</w:t>
            </w:r>
            <w:r>
              <w:rPr>
                <w:spacing w:val="-3"/>
                <w:sz w:val="20"/>
              </w:rPr>
              <w:t xml:space="preserve"> </w:t>
            </w:r>
            <w:r>
              <w:rPr>
                <w:sz w:val="20"/>
              </w:rPr>
              <w:t>in</w:t>
            </w:r>
            <w:r>
              <w:rPr>
                <w:spacing w:val="-7"/>
                <w:sz w:val="20"/>
              </w:rPr>
              <w:t xml:space="preserve"> </w:t>
            </w:r>
            <w:r>
              <w:rPr>
                <w:spacing w:val="-2"/>
                <w:sz w:val="20"/>
              </w:rPr>
              <w:t>perpetuity.</w:t>
            </w:r>
          </w:p>
        </w:tc>
      </w:tr>
      <w:tr w:rsidR="00430978" w14:paraId="456883EF" w14:textId="77777777">
        <w:trPr>
          <w:trHeight w:val="326"/>
        </w:trPr>
        <w:tc>
          <w:tcPr>
            <w:tcW w:w="1739" w:type="dxa"/>
          </w:tcPr>
          <w:p w14:paraId="456883EC" w14:textId="77777777" w:rsidR="00430978" w:rsidRDefault="00430978">
            <w:pPr>
              <w:pStyle w:val="TableParagraph"/>
              <w:rPr>
                <w:rFonts w:ascii="Times New Roman"/>
                <w:sz w:val="18"/>
              </w:rPr>
            </w:pPr>
          </w:p>
        </w:tc>
        <w:tc>
          <w:tcPr>
            <w:tcW w:w="1232" w:type="dxa"/>
          </w:tcPr>
          <w:p w14:paraId="456883ED" w14:textId="77777777" w:rsidR="00430978" w:rsidRDefault="001373CF">
            <w:pPr>
              <w:pStyle w:val="TableParagraph"/>
              <w:spacing w:before="33"/>
              <w:ind w:right="85"/>
              <w:jc w:val="right"/>
              <w:rPr>
                <w:sz w:val="20"/>
              </w:rPr>
            </w:pPr>
            <w:r>
              <w:rPr>
                <w:spacing w:val="-5"/>
                <w:sz w:val="20"/>
              </w:rPr>
              <w:t>7.2</w:t>
            </w:r>
          </w:p>
        </w:tc>
        <w:tc>
          <w:tcPr>
            <w:tcW w:w="7603" w:type="dxa"/>
          </w:tcPr>
          <w:p w14:paraId="456883EE" w14:textId="77777777" w:rsidR="00430978" w:rsidRDefault="001373CF">
            <w:pPr>
              <w:pStyle w:val="TableParagraph"/>
              <w:spacing w:before="33"/>
              <w:ind w:left="88"/>
              <w:rPr>
                <w:sz w:val="20"/>
              </w:rPr>
            </w:pPr>
            <w:r>
              <w:rPr>
                <w:sz w:val="20"/>
              </w:rPr>
              <w:t>You</w:t>
            </w:r>
            <w:r>
              <w:rPr>
                <w:spacing w:val="6"/>
                <w:sz w:val="20"/>
              </w:rPr>
              <w:t xml:space="preserve"> </w:t>
            </w:r>
            <w:r>
              <w:rPr>
                <w:sz w:val="20"/>
              </w:rPr>
              <w:t>grant</w:t>
            </w:r>
            <w:r>
              <w:rPr>
                <w:spacing w:val="3"/>
                <w:sz w:val="20"/>
              </w:rPr>
              <w:t xml:space="preserve"> </w:t>
            </w:r>
            <w:r>
              <w:rPr>
                <w:sz w:val="20"/>
              </w:rPr>
              <w:t>the</w:t>
            </w:r>
            <w:r>
              <w:rPr>
                <w:spacing w:val="5"/>
                <w:sz w:val="20"/>
              </w:rPr>
              <w:t xml:space="preserve"> </w:t>
            </w:r>
            <w:r>
              <w:rPr>
                <w:sz w:val="20"/>
              </w:rPr>
              <w:t>BBC</w:t>
            </w:r>
            <w:r>
              <w:rPr>
                <w:spacing w:val="5"/>
                <w:sz w:val="20"/>
              </w:rPr>
              <w:t xml:space="preserve"> </w:t>
            </w:r>
            <w:r>
              <w:rPr>
                <w:sz w:val="20"/>
              </w:rPr>
              <w:t>the</w:t>
            </w:r>
            <w:r>
              <w:rPr>
                <w:spacing w:val="7"/>
                <w:sz w:val="20"/>
              </w:rPr>
              <w:t xml:space="preserve"> </w:t>
            </w:r>
            <w:r>
              <w:rPr>
                <w:sz w:val="20"/>
              </w:rPr>
              <w:t>unlimited</w:t>
            </w:r>
            <w:r>
              <w:rPr>
                <w:spacing w:val="7"/>
                <w:sz w:val="20"/>
              </w:rPr>
              <w:t xml:space="preserve"> </w:t>
            </w:r>
            <w:r>
              <w:rPr>
                <w:sz w:val="20"/>
              </w:rPr>
              <w:t>right</w:t>
            </w:r>
            <w:r>
              <w:rPr>
                <w:spacing w:val="6"/>
                <w:sz w:val="20"/>
              </w:rPr>
              <w:t xml:space="preserve"> </w:t>
            </w:r>
            <w:r>
              <w:rPr>
                <w:sz w:val="20"/>
              </w:rPr>
              <w:t>to</w:t>
            </w:r>
            <w:r>
              <w:rPr>
                <w:spacing w:val="5"/>
                <w:sz w:val="20"/>
              </w:rPr>
              <w:t xml:space="preserve"> </w:t>
            </w:r>
            <w:r>
              <w:rPr>
                <w:sz w:val="20"/>
              </w:rPr>
              <w:t>edit</w:t>
            </w:r>
            <w:r>
              <w:rPr>
                <w:spacing w:val="6"/>
                <w:sz w:val="20"/>
              </w:rPr>
              <w:t xml:space="preserve"> </w:t>
            </w:r>
            <w:r>
              <w:rPr>
                <w:sz w:val="20"/>
              </w:rPr>
              <w:t>copy</w:t>
            </w:r>
            <w:r>
              <w:rPr>
                <w:spacing w:val="5"/>
                <w:sz w:val="20"/>
              </w:rPr>
              <w:t xml:space="preserve"> </w:t>
            </w:r>
            <w:r>
              <w:rPr>
                <w:sz w:val="20"/>
              </w:rPr>
              <w:t>alter</w:t>
            </w:r>
            <w:r>
              <w:rPr>
                <w:spacing w:val="5"/>
                <w:sz w:val="20"/>
              </w:rPr>
              <w:t xml:space="preserve"> </w:t>
            </w:r>
            <w:r>
              <w:rPr>
                <w:sz w:val="20"/>
              </w:rPr>
              <w:t>add</w:t>
            </w:r>
            <w:r>
              <w:rPr>
                <w:spacing w:val="4"/>
                <w:sz w:val="20"/>
              </w:rPr>
              <w:t xml:space="preserve"> </w:t>
            </w:r>
            <w:r>
              <w:rPr>
                <w:sz w:val="20"/>
              </w:rPr>
              <w:t>to</w:t>
            </w:r>
            <w:r>
              <w:rPr>
                <w:spacing w:val="6"/>
                <w:sz w:val="20"/>
              </w:rPr>
              <w:t xml:space="preserve"> </w:t>
            </w:r>
            <w:r>
              <w:rPr>
                <w:sz w:val="20"/>
              </w:rPr>
              <w:t>take</w:t>
            </w:r>
            <w:r>
              <w:rPr>
                <w:spacing w:val="5"/>
                <w:sz w:val="20"/>
              </w:rPr>
              <w:t xml:space="preserve"> </w:t>
            </w:r>
            <w:r>
              <w:rPr>
                <w:sz w:val="20"/>
              </w:rPr>
              <w:t>from</w:t>
            </w:r>
            <w:r>
              <w:rPr>
                <w:spacing w:val="6"/>
                <w:sz w:val="20"/>
              </w:rPr>
              <w:t xml:space="preserve"> </w:t>
            </w:r>
            <w:r>
              <w:rPr>
                <w:spacing w:val="-4"/>
                <w:sz w:val="20"/>
              </w:rPr>
              <w:t>adapt</w:t>
            </w:r>
          </w:p>
        </w:tc>
      </w:tr>
      <w:tr w:rsidR="00430978" w14:paraId="456883F4" w14:textId="77777777">
        <w:trPr>
          <w:trHeight w:val="530"/>
        </w:trPr>
        <w:tc>
          <w:tcPr>
            <w:tcW w:w="1739" w:type="dxa"/>
          </w:tcPr>
          <w:p w14:paraId="456883F0" w14:textId="77777777" w:rsidR="00430978" w:rsidRDefault="00430978">
            <w:pPr>
              <w:pStyle w:val="TableParagraph"/>
              <w:rPr>
                <w:rFonts w:ascii="Times New Roman"/>
                <w:sz w:val="18"/>
              </w:rPr>
            </w:pPr>
          </w:p>
        </w:tc>
        <w:tc>
          <w:tcPr>
            <w:tcW w:w="1232" w:type="dxa"/>
          </w:tcPr>
          <w:p w14:paraId="456883F1" w14:textId="77777777" w:rsidR="00430978" w:rsidRDefault="00430978">
            <w:pPr>
              <w:pStyle w:val="TableParagraph"/>
              <w:rPr>
                <w:rFonts w:ascii="Times New Roman"/>
                <w:sz w:val="18"/>
              </w:rPr>
            </w:pPr>
          </w:p>
        </w:tc>
        <w:tc>
          <w:tcPr>
            <w:tcW w:w="7603" w:type="dxa"/>
          </w:tcPr>
          <w:p w14:paraId="456883F2" w14:textId="77777777" w:rsidR="00430978" w:rsidRDefault="001373CF">
            <w:pPr>
              <w:pStyle w:val="TableParagraph"/>
              <w:spacing w:line="238" w:lineRule="exact"/>
              <w:ind w:left="88"/>
              <w:rPr>
                <w:sz w:val="20"/>
              </w:rPr>
            </w:pPr>
            <w:r>
              <w:rPr>
                <w:sz w:val="20"/>
              </w:rPr>
              <w:t>or</w:t>
            </w:r>
            <w:r>
              <w:rPr>
                <w:spacing w:val="48"/>
                <w:sz w:val="20"/>
              </w:rPr>
              <w:t xml:space="preserve"> </w:t>
            </w:r>
            <w:r>
              <w:rPr>
                <w:sz w:val="20"/>
              </w:rPr>
              <w:t>translate</w:t>
            </w:r>
            <w:r>
              <w:rPr>
                <w:spacing w:val="49"/>
                <w:sz w:val="20"/>
              </w:rPr>
              <w:t xml:space="preserve"> </w:t>
            </w:r>
            <w:r>
              <w:rPr>
                <w:sz w:val="20"/>
              </w:rPr>
              <w:t>the</w:t>
            </w:r>
            <w:r>
              <w:rPr>
                <w:spacing w:val="51"/>
                <w:sz w:val="20"/>
              </w:rPr>
              <w:t xml:space="preserve"> </w:t>
            </w:r>
            <w:r>
              <w:rPr>
                <w:sz w:val="20"/>
              </w:rPr>
              <w:t>Contribution,</w:t>
            </w:r>
            <w:r>
              <w:rPr>
                <w:spacing w:val="52"/>
                <w:sz w:val="20"/>
              </w:rPr>
              <w:t xml:space="preserve"> </w:t>
            </w:r>
            <w:r>
              <w:rPr>
                <w:sz w:val="20"/>
              </w:rPr>
              <w:t>and,</w:t>
            </w:r>
            <w:r>
              <w:rPr>
                <w:spacing w:val="47"/>
                <w:sz w:val="20"/>
              </w:rPr>
              <w:t xml:space="preserve"> </w:t>
            </w:r>
            <w:r>
              <w:rPr>
                <w:sz w:val="20"/>
              </w:rPr>
              <w:t>with</w:t>
            </w:r>
            <w:r>
              <w:rPr>
                <w:spacing w:val="49"/>
                <w:sz w:val="20"/>
              </w:rPr>
              <w:t xml:space="preserve"> </w:t>
            </w:r>
            <w:r>
              <w:rPr>
                <w:sz w:val="20"/>
              </w:rPr>
              <w:t>regard</w:t>
            </w:r>
            <w:r>
              <w:rPr>
                <w:spacing w:val="49"/>
                <w:sz w:val="20"/>
              </w:rPr>
              <w:t xml:space="preserve"> </w:t>
            </w:r>
            <w:r>
              <w:rPr>
                <w:sz w:val="20"/>
              </w:rPr>
              <w:t>to</w:t>
            </w:r>
            <w:r>
              <w:rPr>
                <w:spacing w:val="49"/>
                <w:sz w:val="20"/>
              </w:rPr>
              <w:t xml:space="preserve"> </w:t>
            </w:r>
            <w:r>
              <w:rPr>
                <w:sz w:val="20"/>
              </w:rPr>
              <w:t>the</w:t>
            </w:r>
            <w:r>
              <w:rPr>
                <w:spacing w:val="49"/>
                <w:sz w:val="20"/>
              </w:rPr>
              <w:t xml:space="preserve"> </w:t>
            </w:r>
            <w:r>
              <w:rPr>
                <w:sz w:val="20"/>
              </w:rPr>
              <w:t>Contribution</w:t>
            </w:r>
            <w:r>
              <w:rPr>
                <w:spacing w:val="51"/>
                <w:sz w:val="20"/>
              </w:rPr>
              <w:t xml:space="preserve"> </w:t>
            </w:r>
            <w:r>
              <w:rPr>
                <w:sz w:val="20"/>
              </w:rPr>
              <w:t>and</w:t>
            </w:r>
            <w:r>
              <w:rPr>
                <w:spacing w:val="48"/>
                <w:sz w:val="20"/>
              </w:rPr>
              <w:t xml:space="preserve"> </w:t>
            </w:r>
            <w:r>
              <w:rPr>
                <w:spacing w:val="-5"/>
                <w:sz w:val="20"/>
              </w:rPr>
              <w:t>the</w:t>
            </w:r>
          </w:p>
          <w:p w14:paraId="456883F3" w14:textId="77777777" w:rsidR="00430978" w:rsidRDefault="001373CF">
            <w:pPr>
              <w:pStyle w:val="TableParagraph"/>
              <w:spacing w:line="265" w:lineRule="exact"/>
              <w:ind w:left="88"/>
              <w:rPr>
                <w:sz w:val="20"/>
              </w:rPr>
            </w:pPr>
            <w:r>
              <w:rPr>
                <w:spacing w:val="-2"/>
                <w:sz w:val="20"/>
              </w:rPr>
              <w:t>Programme(s)</w:t>
            </w:r>
            <w:r>
              <w:rPr>
                <w:spacing w:val="-5"/>
                <w:sz w:val="20"/>
              </w:rPr>
              <w:t xml:space="preserve"> </w:t>
            </w:r>
            <w:r>
              <w:rPr>
                <w:spacing w:val="-2"/>
                <w:sz w:val="20"/>
              </w:rPr>
              <w:t>in</w:t>
            </w:r>
            <w:r>
              <w:rPr>
                <w:spacing w:val="-5"/>
                <w:sz w:val="20"/>
              </w:rPr>
              <w:t xml:space="preserve"> </w:t>
            </w:r>
            <w:r>
              <w:rPr>
                <w:spacing w:val="-2"/>
                <w:sz w:val="20"/>
              </w:rPr>
              <w:t>which</w:t>
            </w:r>
            <w:r>
              <w:rPr>
                <w:spacing w:val="-1"/>
                <w:sz w:val="20"/>
              </w:rPr>
              <w:t xml:space="preserve"> </w:t>
            </w:r>
            <w:r>
              <w:rPr>
                <w:spacing w:val="-2"/>
                <w:sz w:val="20"/>
              </w:rPr>
              <w:t>it</w:t>
            </w:r>
            <w:r>
              <w:rPr>
                <w:spacing w:val="-5"/>
                <w:sz w:val="20"/>
              </w:rPr>
              <w:t xml:space="preserve"> </w:t>
            </w:r>
            <w:r>
              <w:rPr>
                <w:spacing w:val="-2"/>
                <w:sz w:val="20"/>
              </w:rPr>
              <w:t>is</w:t>
            </w:r>
            <w:r>
              <w:rPr>
                <w:spacing w:val="-7"/>
                <w:sz w:val="20"/>
              </w:rPr>
              <w:t xml:space="preserve"> </w:t>
            </w:r>
            <w:r>
              <w:rPr>
                <w:spacing w:val="-2"/>
                <w:sz w:val="20"/>
              </w:rPr>
              <w:t>included,</w:t>
            </w:r>
            <w:r>
              <w:rPr>
                <w:spacing w:val="-3"/>
                <w:sz w:val="20"/>
              </w:rPr>
              <w:t xml:space="preserve"> </w:t>
            </w:r>
            <w:r>
              <w:rPr>
                <w:spacing w:val="-2"/>
                <w:sz w:val="20"/>
              </w:rPr>
              <w:t>You</w:t>
            </w:r>
            <w:r>
              <w:rPr>
                <w:spacing w:val="-6"/>
                <w:sz w:val="20"/>
              </w:rPr>
              <w:t xml:space="preserve"> </w:t>
            </w:r>
            <w:r>
              <w:rPr>
                <w:spacing w:val="-2"/>
                <w:sz w:val="20"/>
              </w:rPr>
              <w:t>waive</w:t>
            </w:r>
            <w:r>
              <w:rPr>
                <w:spacing w:val="-3"/>
                <w:sz w:val="20"/>
              </w:rPr>
              <w:t xml:space="preserve"> </w:t>
            </w:r>
            <w:r>
              <w:rPr>
                <w:spacing w:val="-2"/>
                <w:sz w:val="20"/>
              </w:rPr>
              <w:t>irrevocably</w:t>
            </w:r>
            <w:r>
              <w:rPr>
                <w:spacing w:val="-6"/>
                <w:sz w:val="20"/>
              </w:rPr>
              <w:t xml:space="preserve"> </w:t>
            </w:r>
            <w:r>
              <w:rPr>
                <w:spacing w:val="-2"/>
                <w:sz w:val="20"/>
              </w:rPr>
              <w:t>any</w:t>
            </w:r>
            <w:r>
              <w:rPr>
                <w:spacing w:val="-5"/>
                <w:sz w:val="20"/>
              </w:rPr>
              <w:t xml:space="preserve"> </w:t>
            </w:r>
            <w:r>
              <w:rPr>
                <w:spacing w:val="-2"/>
                <w:sz w:val="20"/>
              </w:rPr>
              <w:t>“moral</w:t>
            </w:r>
            <w:r>
              <w:rPr>
                <w:spacing w:val="-4"/>
                <w:sz w:val="20"/>
              </w:rPr>
              <w:t xml:space="preserve"> </w:t>
            </w:r>
            <w:r>
              <w:rPr>
                <w:spacing w:val="-2"/>
                <w:sz w:val="20"/>
              </w:rPr>
              <w:t>rights”</w:t>
            </w:r>
            <w:r>
              <w:rPr>
                <w:spacing w:val="-1"/>
                <w:sz w:val="20"/>
              </w:rPr>
              <w:t xml:space="preserve"> </w:t>
            </w:r>
            <w:r>
              <w:rPr>
                <w:spacing w:val="-5"/>
                <w:sz w:val="20"/>
              </w:rPr>
              <w:t>You</w:t>
            </w:r>
          </w:p>
        </w:tc>
      </w:tr>
      <w:tr w:rsidR="00430978" w14:paraId="456883F8" w14:textId="77777777">
        <w:trPr>
          <w:trHeight w:val="519"/>
        </w:trPr>
        <w:tc>
          <w:tcPr>
            <w:tcW w:w="1739" w:type="dxa"/>
          </w:tcPr>
          <w:p w14:paraId="456883F5" w14:textId="77777777" w:rsidR="00430978" w:rsidRDefault="00430978">
            <w:pPr>
              <w:pStyle w:val="TableParagraph"/>
              <w:rPr>
                <w:rFonts w:ascii="Times New Roman"/>
                <w:sz w:val="18"/>
              </w:rPr>
            </w:pPr>
          </w:p>
        </w:tc>
        <w:tc>
          <w:tcPr>
            <w:tcW w:w="1232" w:type="dxa"/>
          </w:tcPr>
          <w:p w14:paraId="456883F6" w14:textId="77777777" w:rsidR="00430978" w:rsidRDefault="00430978">
            <w:pPr>
              <w:pStyle w:val="TableParagraph"/>
              <w:rPr>
                <w:rFonts w:ascii="Times New Roman"/>
                <w:sz w:val="18"/>
              </w:rPr>
            </w:pPr>
          </w:p>
        </w:tc>
        <w:tc>
          <w:tcPr>
            <w:tcW w:w="7603" w:type="dxa"/>
          </w:tcPr>
          <w:p w14:paraId="456883F7" w14:textId="77777777" w:rsidR="00430978" w:rsidRDefault="001373CF">
            <w:pPr>
              <w:pStyle w:val="TableParagraph"/>
              <w:spacing w:line="239" w:lineRule="exact"/>
              <w:ind w:left="88"/>
              <w:rPr>
                <w:sz w:val="20"/>
              </w:rPr>
            </w:pPr>
            <w:r>
              <w:rPr>
                <w:sz w:val="20"/>
              </w:rPr>
              <w:t>may</w:t>
            </w:r>
            <w:r>
              <w:rPr>
                <w:spacing w:val="-3"/>
                <w:sz w:val="20"/>
              </w:rPr>
              <w:t xml:space="preserve"> </w:t>
            </w:r>
            <w:r>
              <w:rPr>
                <w:sz w:val="20"/>
              </w:rPr>
              <w:t>have</w:t>
            </w:r>
            <w:r>
              <w:rPr>
                <w:spacing w:val="-3"/>
                <w:sz w:val="20"/>
              </w:rPr>
              <w:t xml:space="preserve"> </w:t>
            </w:r>
            <w:r>
              <w:rPr>
                <w:sz w:val="20"/>
              </w:rPr>
              <w:t>under</w:t>
            </w:r>
            <w:r>
              <w:rPr>
                <w:spacing w:val="-4"/>
                <w:sz w:val="20"/>
              </w:rPr>
              <w:t xml:space="preserve"> </w:t>
            </w:r>
            <w:r>
              <w:rPr>
                <w:sz w:val="20"/>
              </w:rPr>
              <w:t>the</w:t>
            </w:r>
            <w:r>
              <w:rPr>
                <w:spacing w:val="-1"/>
                <w:sz w:val="20"/>
              </w:rPr>
              <w:t xml:space="preserve"> </w:t>
            </w:r>
            <w:r>
              <w:rPr>
                <w:sz w:val="20"/>
              </w:rPr>
              <w:t>laws</w:t>
            </w:r>
            <w:r>
              <w:rPr>
                <w:spacing w:val="-4"/>
                <w:sz w:val="20"/>
              </w:rPr>
              <w:t xml:space="preserve"> </w:t>
            </w:r>
            <w:r>
              <w:rPr>
                <w:sz w:val="20"/>
              </w:rPr>
              <w:t>of</w:t>
            </w:r>
            <w:r>
              <w:rPr>
                <w:spacing w:val="-5"/>
                <w:sz w:val="20"/>
              </w:rPr>
              <w:t xml:space="preserve"> </w:t>
            </w:r>
            <w:r>
              <w:rPr>
                <w:sz w:val="20"/>
              </w:rPr>
              <w:t>any</w:t>
            </w:r>
            <w:r>
              <w:rPr>
                <w:spacing w:val="-3"/>
                <w:sz w:val="20"/>
              </w:rPr>
              <w:t xml:space="preserve"> </w:t>
            </w:r>
            <w:r>
              <w:rPr>
                <w:spacing w:val="-2"/>
                <w:sz w:val="20"/>
              </w:rPr>
              <w:t>jurisdiction.</w:t>
            </w:r>
          </w:p>
        </w:tc>
      </w:tr>
      <w:tr w:rsidR="00430978" w14:paraId="456883FC" w14:textId="77777777">
        <w:trPr>
          <w:trHeight w:val="519"/>
        </w:trPr>
        <w:tc>
          <w:tcPr>
            <w:tcW w:w="1739" w:type="dxa"/>
          </w:tcPr>
          <w:p w14:paraId="456883F9" w14:textId="77777777" w:rsidR="00430978" w:rsidRDefault="001373CF">
            <w:pPr>
              <w:pStyle w:val="TableParagraph"/>
              <w:spacing w:before="227"/>
              <w:ind w:left="50"/>
              <w:rPr>
                <w:b/>
                <w:sz w:val="20"/>
              </w:rPr>
            </w:pPr>
            <w:r>
              <w:rPr>
                <w:b/>
                <w:color w:val="001F5F"/>
                <w:sz w:val="20"/>
              </w:rPr>
              <w:t>8.</w:t>
            </w:r>
            <w:r>
              <w:rPr>
                <w:b/>
                <w:color w:val="001F5F"/>
                <w:spacing w:val="-2"/>
                <w:sz w:val="20"/>
              </w:rPr>
              <w:t xml:space="preserve"> </w:t>
            </w:r>
            <w:r>
              <w:rPr>
                <w:b/>
                <w:color w:val="001F5F"/>
                <w:spacing w:val="-4"/>
                <w:sz w:val="20"/>
              </w:rPr>
              <w:t>Term</w:t>
            </w:r>
          </w:p>
        </w:tc>
        <w:tc>
          <w:tcPr>
            <w:tcW w:w="1232" w:type="dxa"/>
          </w:tcPr>
          <w:p w14:paraId="456883FA" w14:textId="77777777" w:rsidR="00430978" w:rsidRDefault="001373CF">
            <w:pPr>
              <w:pStyle w:val="TableParagraph"/>
              <w:spacing w:before="227"/>
              <w:ind w:right="85"/>
              <w:jc w:val="right"/>
              <w:rPr>
                <w:sz w:val="20"/>
              </w:rPr>
            </w:pPr>
            <w:r>
              <w:rPr>
                <w:spacing w:val="-5"/>
                <w:sz w:val="20"/>
              </w:rPr>
              <w:t>8.1</w:t>
            </w:r>
          </w:p>
        </w:tc>
        <w:tc>
          <w:tcPr>
            <w:tcW w:w="7603" w:type="dxa"/>
          </w:tcPr>
          <w:p w14:paraId="456883FB" w14:textId="77777777" w:rsidR="00430978" w:rsidRDefault="001373CF">
            <w:pPr>
              <w:pStyle w:val="TableParagraph"/>
              <w:spacing w:before="227"/>
              <w:ind w:left="88"/>
              <w:rPr>
                <w:sz w:val="20"/>
              </w:rPr>
            </w:pPr>
            <w:r>
              <w:rPr>
                <w:sz w:val="20"/>
              </w:rPr>
              <w:t>The</w:t>
            </w:r>
            <w:r>
              <w:rPr>
                <w:spacing w:val="18"/>
                <w:sz w:val="20"/>
              </w:rPr>
              <w:t xml:space="preserve"> </w:t>
            </w:r>
            <w:r>
              <w:rPr>
                <w:sz w:val="20"/>
              </w:rPr>
              <w:t>Contract</w:t>
            </w:r>
            <w:r>
              <w:rPr>
                <w:spacing w:val="19"/>
                <w:sz w:val="20"/>
              </w:rPr>
              <w:t xml:space="preserve"> </w:t>
            </w:r>
            <w:r>
              <w:rPr>
                <w:sz w:val="20"/>
              </w:rPr>
              <w:t>remains</w:t>
            </w:r>
            <w:r>
              <w:rPr>
                <w:spacing w:val="17"/>
                <w:sz w:val="20"/>
              </w:rPr>
              <w:t xml:space="preserve"> </w:t>
            </w:r>
            <w:r>
              <w:rPr>
                <w:sz w:val="20"/>
              </w:rPr>
              <w:t>in</w:t>
            </w:r>
            <w:r>
              <w:rPr>
                <w:spacing w:val="17"/>
                <w:sz w:val="20"/>
              </w:rPr>
              <w:t xml:space="preserve"> </w:t>
            </w:r>
            <w:r>
              <w:rPr>
                <w:sz w:val="20"/>
              </w:rPr>
              <w:t>full</w:t>
            </w:r>
            <w:r>
              <w:rPr>
                <w:spacing w:val="17"/>
                <w:sz w:val="20"/>
              </w:rPr>
              <w:t xml:space="preserve"> </w:t>
            </w:r>
            <w:r>
              <w:rPr>
                <w:sz w:val="20"/>
              </w:rPr>
              <w:t>force</w:t>
            </w:r>
            <w:r>
              <w:rPr>
                <w:spacing w:val="16"/>
                <w:sz w:val="20"/>
              </w:rPr>
              <w:t xml:space="preserve"> </w:t>
            </w:r>
            <w:r>
              <w:rPr>
                <w:sz w:val="20"/>
              </w:rPr>
              <w:t>and</w:t>
            </w:r>
            <w:r>
              <w:rPr>
                <w:spacing w:val="20"/>
                <w:sz w:val="20"/>
              </w:rPr>
              <w:t xml:space="preserve"> </w:t>
            </w:r>
            <w:r>
              <w:rPr>
                <w:sz w:val="20"/>
              </w:rPr>
              <w:t>effect</w:t>
            </w:r>
            <w:r>
              <w:rPr>
                <w:spacing w:val="19"/>
                <w:sz w:val="20"/>
              </w:rPr>
              <w:t xml:space="preserve"> </w:t>
            </w:r>
            <w:r>
              <w:rPr>
                <w:sz w:val="20"/>
              </w:rPr>
              <w:t>for</w:t>
            </w:r>
            <w:r>
              <w:rPr>
                <w:spacing w:val="19"/>
                <w:sz w:val="20"/>
              </w:rPr>
              <w:t xml:space="preserve"> </w:t>
            </w:r>
            <w:r>
              <w:rPr>
                <w:sz w:val="20"/>
              </w:rPr>
              <w:t>the</w:t>
            </w:r>
            <w:r>
              <w:rPr>
                <w:spacing w:val="16"/>
                <w:sz w:val="20"/>
              </w:rPr>
              <w:t xml:space="preserve"> </w:t>
            </w:r>
            <w:r>
              <w:rPr>
                <w:sz w:val="20"/>
              </w:rPr>
              <w:t>period</w:t>
            </w:r>
            <w:r>
              <w:rPr>
                <w:spacing w:val="18"/>
                <w:sz w:val="20"/>
              </w:rPr>
              <w:t xml:space="preserve"> </w:t>
            </w:r>
            <w:r>
              <w:rPr>
                <w:sz w:val="20"/>
              </w:rPr>
              <w:t>set</w:t>
            </w:r>
            <w:r>
              <w:rPr>
                <w:spacing w:val="18"/>
                <w:sz w:val="20"/>
              </w:rPr>
              <w:t xml:space="preserve"> </w:t>
            </w:r>
            <w:r>
              <w:rPr>
                <w:sz w:val="20"/>
              </w:rPr>
              <w:t>out</w:t>
            </w:r>
            <w:r>
              <w:rPr>
                <w:spacing w:val="25"/>
                <w:sz w:val="20"/>
              </w:rPr>
              <w:t xml:space="preserve"> </w:t>
            </w:r>
            <w:r>
              <w:rPr>
                <w:sz w:val="20"/>
              </w:rPr>
              <w:t>under</w:t>
            </w:r>
            <w:r>
              <w:rPr>
                <w:spacing w:val="18"/>
                <w:sz w:val="20"/>
              </w:rPr>
              <w:t xml:space="preserve"> </w:t>
            </w:r>
            <w:r>
              <w:rPr>
                <w:spacing w:val="-5"/>
                <w:sz w:val="20"/>
              </w:rPr>
              <w:t>the</w:t>
            </w:r>
          </w:p>
        </w:tc>
      </w:tr>
      <w:tr w:rsidR="00430978" w14:paraId="45688400" w14:textId="77777777">
        <w:trPr>
          <w:trHeight w:val="326"/>
        </w:trPr>
        <w:tc>
          <w:tcPr>
            <w:tcW w:w="1739" w:type="dxa"/>
          </w:tcPr>
          <w:p w14:paraId="456883FD" w14:textId="77777777" w:rsidR="00430978" w:rsidRDefault="00430978">
            <w:pPr>
              <w:pStyle w:val="TableParagraph"/>
              <w:rPr>
                <w:rFonts w:ascii="Times New Roman"/>
                <w:sz w:val="18"/>
              </w:rPr>
            </w:pPr>
          </w:p>
        </w:tc>
        <w:tc>
          <w:tcPr>
            <w:tcW w:w="1232" w:type="dxa"/>
          </w:tcPr>
          <w:p w14:paraId="456883FE" w14:textId="77777777" w:rsidR="00430978" w:rsidRDefault="00430978">
            <w:pPr>
              <w:pStyle w:val="TableParagraph"/>
              <w:rPr>
                <w:rFonts w:ascii="Times New Roman"/>
                <w:sz w:val="18"/>
              </w:rPr>
            </w:pPr>
          </w:p>
        </w:tc>
        <w:tc>
          <w:tcPr>
            <w:tcW w:w="7603" w:type="dxa"/>
          </w:tcPr>
          <w:p w14:paraId="456883FF" w14:textId="77777777" w:rsidR="00430978" w:rsidRDefault="001373CF">
            <w:pPr>
              <w:pStyle w:val="TableParagraph"/>
              <w:spacing w:line="239" w:lineRule="exact"/>
              <w:ind w:left="88"/>
              <w:rPr>
                <w:sz w:val="20"/>
              </w:rPr>
            </w:pPr>
            <w:r>
              <w:rPr>
                <w:sz w:val="20"/>
              </w:rPr>
              <w:t>‘Booking</w:t>
            </w:r>
            <w:r>
              <w:rPr>
                <w:spacing w:val="-6"/>
                <w:sz w:val="20"/>
              </w:rPr>
              <w:t xml:space="preserve"> </w:t>
            </w:r>
            <w:r>
              <w:rPr>
                <w:sz w:val="20"/>
              </w:rPr>
              <w:t>Dates’</w:t>
            </w:r>
            <w:r>
              <w:rPr>
                <w:spacing w:val="-6"/>
                <w:sz w:val="20"/>
              </w:rPr>
              <w:t xml:space="preserve"> </w:t>
            </w:r>
            <w:r>
              <w:rPr>
                <w:sz w:val="20"/>
              </w:rPr>
              <w:t>in</w:t>
            </w:r>
            <w:r>
              <w:rPr>
                <w:spacing w:val="-5"/>
                <w:sz w:val="20"/>
              </w:rPr>
              <w:t xml:space="preserve"> </w:t>
            </w:r>
            <w:r>
              <w:rPr>
                <w:sz w:val="20"/>
              </w:rPr>
              <w:t>the</w:t>
            </w:r>
            <w:r>
              <w:rPr>
                <w:spacing w:val="-6"/>
                <w:sz w:val="20"/>
              </w:rPr>
              <w:t xml:space="preserve"> </w:t>
            </w:r>
            <w:r>
              <w:rPr>
                <w:sz w:val="20"/>
              </w:rPr>
              <w:t>Booking</w:t>
            </w:r>
            <w:r>
              <w:rPr>
                <w:spacing w:val="-6"/>
                <w:sz w:val="20"/>
              </w:rPr>
              <w:t xml:space="preserve"> </w:t>
            </w:r>
            <w:r>
              <w:rPr>
                <w:sz w:val="20"/>
              </w:rPr>
              <w:t>Documentation</w:t>
            </w:r>
            <w:r>
              <w:rPr>
                <w:spacing w:val="-7"/>
                <w:sz w:val="20"/>
              </w:rPr>
              <w:t xml:space="preserve"> </w:t>
            </w:r>
            <w:r>
              <w:rPr>
                <w:sz w:val="20"/>
              </w:rPr>
              <w:t xml:space="preserve">(the </w:t>
            </w:r>
            <w:r>
              <w:rPr>
                <w:b/>
                <w:spacing w:val="-2"/>
                <w:sz w:val="20"/>
              </w:rPr>
              <w:t>“Term”</w:t>
            </w:r>
            <w:r>
              <w:rPr>
                <w:spacing w:val="-2"/>
                <w:sz w:val="20"/>
              </w:rPr>
              <w:t>).</w:t>
            </w:r>
          </w:p>
        </w:tc>
      </w:tr>
      <w:tr w:rsidR="00430978" w14:paraId="45688404" w14:textId="77777777">
        <w:trPr>
          <w:trHeight w:val="590"/>
        </w:trPr>
        <w:tc>
          <w:tcPr>
            <w:tcW w:w="1739" w:type="dxa"/>
          </w:tcPr>
          <w:p w14:paraId="45688401" w14:textId="77777777" w:rsidR="00430978" w:rsidRDefault="00430978">
            <w:pPr>
              <w:pStyle w:val="TableParagraph"/>
              <w:rPr>
                <w:rFonts w:ascii="Times New Roman"/>
                <w:sz w:val="18"/>
              </w:rPr>
            </w:pPr>
          </w:p>
        </w:tc>
        <w:tc>
          <w:tcPr>
            <w:tcW w:w="1232" w:type="dxa"/>
          </w:tcPr>
          <w:p w14:paraId="45688402" w14:textId="77777777" w:rsidR="00430978" w:rsidRDefault="001373CF">
            <w:pPr>
              <w:pStyle w:val="TableParagraph"/>
              <w:spacing w:before="33"/>
              <w:ind w:right="85"/>
              <w:jc w:val="right"/>
              <w:rPr>
                <w:sz w:val="20"/>
              </w:rPr>
            </w:pPr>
            <w:r>
              <w:rPr>
                <w:spacing w:val="-5"/>
                <w:sz w:val="20"/>
              </w:rPr>
              <w:t>8.2</w:t>
            </w:r>
          </w:p>
        </w:tc>
        <w:tc>
          <w:tcPr>
            <w:tcW w:w="7603" w:type="dxa"/>
          </w:tcPr>
          <w:p w14:paraId="45688403" w14:textId="77777777" w:rsidR="00430978" w:rsidRDefault="001373CF">
            <w:pPr>
              <w:pStyle w:val="TableParagraph"/>
              <w:spacing w:before="33"/>
              <w:ind w:left="88"/>
              <w:rPr>
                <w:sz w:val="20"/>
              </w:rPr>
            </w:pPr>
            <w:r>
              <w:rPr>
                <w:sz w:val="20"/>
              </w:rPr>
              <w:t>To</w:t>
            </w:r>
            <w:r>
              <w:rPr>
                <w:spacing w:val="-7"/>
                <w:sz w:val="20"/>
              </w:rPr>
              <w:t xml:space="preserve"> </w:t>
            </w:r>
            <w:r>
              <w:rPr>
                <w:sz w:val="20"/>
              </w:rPr>
              <w:t>the</w:t>
            </w:r>
            <w:r>
              <w:rPr>
                <w:spacing w:val="-7"/>
                <w:sz w:val="20"/>
              </w:rPr>
              <w:t xml:space="preserve"> </w:t>
            </w:r>
            <w:r>
              <w:rPr>
                <w:sz w:val="20"/>
              </w:rPr>
              <w:t>extent</w:t>
            </w:r>
            <w:r>
              <w:rPr>
                <w:spacing w:val="-3"/>
                <w:sz w:val="20"/>
              </w:rPr>
              <w:t xml:space="preserve"> </w:t>
            </w:r>
            <w:r>
              <w:rPr>
                <w:sz w:val="20"/>
              </w:rPr>
              <w:t>any</w:t>
            </w:r>
            <w:r>
              <w:rPr>
                <w:spacing w:val="-9"/>
                <w:sz w:val="20"/>
              </w:rPr>
              <w:t xml:space="preserve"> </w:t>
            </w:r>
            <w:r>
              <w:rPr>
                <w:sz w:val="20"/>
              </w:rPr>
              <w:t>obligations</w:t>
            </w:r>
            <w:r>
              <w:rPr>
                <w:spacing w:val="-6"/>
                <w:sz w:val="20"/>
              </w:rPr>
              <w:t xml:space="preserve"> </w:t>
            </w:r>
            <w:r>
              <w:rPr>
                <w:sz w:val="20"/>
              </w:rPr>
              <w:t>have</w:t>
            </w:r>
            <w:r>
              <w:rPr>
                <w:spacing w:val="-7"/>
                <w:sz w:val="20"/>
              </w:rPr>
              <w:t xml:space="preserve"> </w:t>
            </w:r>
            <w:r>
              <w:rPr>
                <w:sz w:val="20"/>
              </w:rPr>
              <w:t>already</w:t>
            </w:r>
            <w:r>
              <w:rPr>
                <w:spacing w:val="-9"/>
                <w:sz w:val="20"/>
              </w:rPr>
              <w:t xml:space="preserve"> </w:t>
            </w:r>
            <w:r>
              <w:rPr>
                <w:sz w:val="20"/>
              </w:rPr>
              <w:t>been</w:t>
            </w:r>
            <w:r>
              <w:rPr>
                <w:spacing w:val="-7"/>
                <w:sz w:val="20"/>
              </w:rPr>
              <w:t xml:space="preserve"> </w:t>
            </w:r>
            <w:r>
              <w:rPr>
                <w:sz w:val="20"/>
              </w:rPr>
              <w:t>performed</w:t>
            </w:r>
            <w:r>
              <w:rPr>
                <w:spacing w:val="-6"/>
                <w:sz w:val="20"/>
              </w:rPr>
              <w:t xml:space="preserve"> </w:t>
            </w:r>
            <w:r>
              <w:rPr>
                <w:sz w:val="20"/>
              </w:rPr>
              <w:t>by</w:t>
            </w:r>
            <w:r>
              <w:rPr>
                <w:spacing w:val="-9"/>
                <w:sz w:val="20"/>
              </w:rPr>
              <w:t xml:space="preserve"> </w:t>
            </w:r>
            <w:r>
              <w:rPr>
                <w:sz w:val="20"/>
              </w:rPr>
              <w:t>either</w:t>
            </w:r>
            <w:r>
              <w:rPr>
                <w:spacing w:val="-4"/>
                <w:sz w:val="20"/>
              </w:rPr>
              <w:t xml:space="preserve"> </w:t>
            </w:r>
            <w:r>
              <w:rPr>
                <w:sz w:val="20"/>
              </w:rPr>
              <w:t>party,</w:t>
            </w:r>
            <w:r>
              <w:rPr>
                <w:spacing w:val="-9"/>
                <w:sz w:val="20"/>
              </w:rPr>
              <w:t xml:space="preserve"> </w:t>
            </w:r>
            <w:r>
              <w:rPr>
                <w:sz w:val="20"/>
              </w:rPr>
              <w:t>such obligations</w:t>
            </w:r>
            <w:r>
              <w:rPr>
                <w:spacing w:val="78"/>
                <w:sz w:val="20"/>
              </w:rPr>
              <w:t xml:space="preserve"> </w:t>
            </w:r>
            <w:r>
              <w:rPr>
                <w:sz w:val="20"/>
              </w:rPr>
              <w:t>will</w:t>
            </w:r>
            <w:r>
              <w:rPr>
                <w:spacing w:val="77"/>
                <w:sz w:val="20"/>
              </w:rPr>
              <w:t xml:space="preserve"> </w:t>
            </w:r>
            <w:r>
              <w:rPr>
                <w:sz w:val="20"/>
              </w:rPr>
              <w:t>for</w:t>
            </w:r>
            <w:r>
              <w:rPr>
                <w:spacing w:val="77"/>
                <w:sz w:val="20"/>
              </w:rPr>
              <w:t xml:space="preserve"> </w:t>
            </w:r>
            <w:r>
              <w:rPr>
                <w:sz w:val="20"/>
              </w:rPr>
              <w:t>all</w:t>
            </w:r>
            <w:r>
              <w:rPr>
                <w:spacing w:val="77"/>
                <w:sz w:val="20"/>
              </w:rPr>
              <w:t xml:space="preserve"> </w:t>
            </w:r>
            <w:r>
              <w:rPr>
                <w:sz w:val="20"/>
              </w:rPr>
              <w:t>purposes</w:t>
            </w:r>
            <w:r>
              <w:rPr>
                <w:spacing w:val="74"/>
                <w:sz w:val="20"/>
              </w:rPr>
              <w:t xml:space="preserve"> </w:t>
            </w:r>
            <w:r>
              <w:rPr>
                <w:sz w:val="20"/>
              </w:rPr>
              <w:t>be</w:t>
            </w:r>
            <w:r>
              <w:rPr>
                <w:spacing w:val="76"/>
                <w:sz w:val="20"/>
              </w:rPr>
              <w:t xml:space="preserve"> </w:t>
            </w:r>
            <w:r>
              <w:rPr>
                <w:sz w:val="20"/>
              </w:rPr>
              <w:t>deemed</w:t>
            </w:r>
            <w:r>
              <w:rPr>
                <w:spacing w:val="56"/>
                <w:w w:val="150"/>
                <w:sz w:val="20"/>
              </w:rPr>
              <w:t xml:space="preserve"> </w:t>
            </w:r>
            <w:r>
              <w:rPr>
                <w:sz w:val="20"/>
              </w:rPr>
              <w:t>to</w:t>
            </w:r>
            <w:r>
              <w:rPr>
                <w:spacing w:val="76"/>
                <w:sz w:val="20"/>
              </w:rPr>
              <w:t xml:space="preserve"> </w:t>
            </w:r>
            <w:r>
              <w:rPr>
                <w:sz w:val="20"/>
              </w:rPr>
              <w:t>have</w:t>
            </w:r>
            <w:r>
              <w:rPr>
                <w:spacing w:val="78"/>
                <w:sz w:val="20"/>
              </w:rPr>
              <w:t xml:space="preserve"> </w:t>
            </w:r>
            <w:r>
              <w:rPr>
                <w:sz w:val="20"/>
              </w:rPr>
              <w:t>been</w:t>
            </w:r>
            <w:r>
              <w:rPr>
                <w:spacing w:val="77"/>
                <w:sz w:val="20"/>
              </w:rPr>
              <w:t xml:space="preserve"> </w:t>
            </w:r>
            <w:r>
              <w:rPr>
                <w:sz w:val="20"/>
              </w:rPr>
              <w:t>performed</w:t>
            </w:r>
            <w:r>
              <w:rPr>
                <w:spacing w:val="55"/>
                <w:w w:val="150"/>
                <w:sz w:val="20"/>
              </w:rPr>
              <w:t xml:space="preserve"> </w:t>
            </w:r>
            <w:r>
              <w:rPr>
                <w:spacing w:val="-5"/>
                <w:sz w:val="20"/>
              </w:rPr>
              <w:t>in</w:t>
            </w:r>
          </w:p>
        </w:tc>
      </w:tr>
      <w:tr w:rsidR="00430978" w14:paraId="45688408" w14:textId="77777777">
        <w:trPr>
          <w:trHeight w:val="326"/>
        </w:trPr>
        <w:tc>
          <w:tcPr>
            <w:tcW w:w="1739" w:type="dxa"/>
          </w:tcPr>
          <w:p w14:paraId="45688405" w14:textId="77777777" w:rsidR="00430978" w:rsidRDefault="00430978">
            <w:pPr>
              <w:pStyle w:val="TableParagraph"/>
              <w:rPr>
                <w:rFonts w:ascii="Times New Roman"/>
                <w:sz w:val="18"/>
              </w:rPr>
            </w:pPr>
          </w:p>
        </w:tc>
        <w:tc>
          <w:tcPr>
            <w:tcW w:w="1232" w:type="dxa"/>
          </w:tcPr>
          <w:p w14:paraId="45688406" w14:textId="77777777" w:rsidR="00430978" w:rsidRDefault="00430978">
            <w:pPr>
              <w:pStyle w:val="TableParagraph"/>
              <w:rPr>
                <w:rFonts w:ascii="Times New Roman"/>
                <w:sz w:val="18"/>
              </w:rPr>
            </w:pPr>
          </w:p>
        </w:tc>
        <w:tc>
          <w:tcPr>
            <w:tcW w:w="7603" w:type="dxa"/>
          </w:tcPr>
          <w:p w14:paraId="45688407" w14:textId="77777777" w:rsidR="00430978" w:rsidRDefault="001373CF">
            <w:pPr>
              <w:pStyle w:val="TableParagraph"/>
              <w:spacing w:line="239" w:lineRule="exact"/>
              <w:ind w:left="88"/>
              <w:rPr>
                <w:sz w:val="20"/>
              </w:rPr>
            </w:pPr>
            <w:r>
              <w:rPr>
                <w:sz w:val="20"/>
              </w:rPr>
              <w:t>accordance</w:t>
            </w:r>
            <w:r>
              <w:rPr>
                <w:spacing w:val="-6"/>
                <w:sz w:val="20"/>
              </w:rPr>
              <w:t xml:space="preserve"> </w:t>
            </w:r>
            <w:r>
              <w:rPr>
                <w:sz w:val="20"/>
              </w:rPr>
              <w:t>with</w:t>
            </w:r>
            <w:r>
              <w:rPr>
                <w:spacing w:val="-4"/>
                <w:sz w:val="20"/>
              </w:rPr>
              <w:t xml:space="preserve"> </w:t>
            </w:r>
            <w:r>
              <w:rPr>
                <w:sz w:val="20"/>
              </w:rPr>
              <w:t>and</w:t>
            </w:r>
            <w:r>
              <w:rPr>
                <w:spacing w:val="-6"/>
                <w:sz w:val="20"/>
              </w:rPr>
              <w:t xml:space="preserve"> </w:t>
            </w:r>
            <w:r>
              <w:rPr>
                <w:sz w:val="20"/>
              </w:rPr>
              <w:t>subject</w:t>
            </w:r>
            <w:r>
              <w:rPr>
                <w:spacing w:val="-5"/>
                <w:sz w:val="20"/>
              </w:rPr>
              <w:t xml:space="preserve"> </w:t>
            </w:r>
            <w:r>
              <w:rPr>
                <w:sz w:val="20"/>
              </w:rPr>
              <w:t>to</w:t>
            </w:r>
            <w:r>
              <w:rPr>
                <w:spacing w:val="-5"/>
                <w:sz w:val="20"/>
              </w:rPr>
              <w:t xml:space="preserve"> </w:t>
            </w:r>
            <w:r>
              <w:rPr>
                <w:sz w:val="20"/>
              </w:rPr>
              <w:t>the</w:t>
            </w:r>
            <w:r>
              <w:rPr>
                <w:spacing w:val="-2"/>
                <w:sz w:val="20"/>
              </w:rPr>
              <w:t xml:space="preserve"> </w:t>
            </w:r>
            <w:r>
              <w:rPr>
                <w:sz w:val="20"/>
              </w:rPr>
              <w:t>provisions</w:t>
            </w:r>
            <w:r>
              <w:rPr>
                <w:spacing w:val="-6"/>
                <w:sz w:val="20"/>
              </w:rPr>
              <w:t xml:space="preserve"> </w:t>
            </w:r>
            <w:r>
              <w:rPr>
                <w:sz w:val="20"/>
              </w:rPr>
              <w:t>of</w:t>
            </w:r>
            <w:r>
              <w:rPr>
                <w:spacing w:val="-4"/>
                <w:sz w:val="20"/>
              </w:rPr>
              <w:t xml:space="preserve"> </w:t>
            </w:r>
            <w:r>
              <w:rPr>
                <w:sz w:val="20"/>
              </w:rPr>
              <w:t>this</w:t>
            </w:r>
            <w:r>
              <w:rPr>
                <w:spacing w:val="-4"/>
                <w:sz w:val="20"/>
              </w:rPr>
              <w:t xml:space="preserve"> </w:t>
            </w:r>
            <w:r>
              <w:rPr>
                <w:spacing w:val="-2"/>
                <w:sz w:val="20"/>
              </w:rPr>
              <w:t>Contract.</w:t>
            </w:r>
          </w:p>
        </w:tc>
      </w:tr>
      <w:tr w:rsidR="00430978" w14:paraId="4568840C" w14:textId="77777777">
        <w:trPr>
          <w:trHeight w:val="326"/>
        </w:trPr>
        <w:tc>
          <w:tcPr>
            <w:tcW w:w="1739" w:type="dxa"/>
          </w:tcPr>
          <w:p w14:paraId="45688409" w14:textId="77777777" w:rsidR="00430978" w:rsidRDefault="00430978">
            <w:pPr>
              <w:pStyle w:val="TableParagraph"/>
              <w:rPr>
                <w:rFonts w:ascii="Times New Roman"/>
                <w:sz w:val="18"/>
              </w:rPr>
            </w:pPr>
          </w:p>
        </w:tc>
        <w:tc>
          <w:tcPr>
            <w:tcW w:w="1232" w:type="dxa"/>
          </w:tcPr>
          <w:p w14:paraId="4568840A" w14:textId="77777777" w:rsidR="00430978" w:rsidRDefault="001373CF">
            <w:pPr>
              <w:pStyle w:val="TableParagraph"/>
              <w:spacing w:before="33"/>
              <w:ind w:right="85"/>
              <w:jc w:val="right"/>
              <w:rPr>
                <w:sz w:val="20"/>
              </w:rPr>
            </w:pPr>
            <w:r>
              <w:rPr>
                <w:spacing w:val="-5"/>
                <w:sz w:val="20"/>
              </w:rPr>
              <w:t>8.3</w:t>
            </w:r>
          </w:p>
        </w:tc>
        <w:tc>
          <w:tcPr>
            <w:tcW w:w="7603" w:type="dxa"/>
          </w:tcPr>
          <w:p w14:paraId="4568840B" w14:textId="77777777" w:rsidR="00430978" w:rsidRDefault="001373CF">
            <w:pPr>
              <w:pStyle w:val="TableParagraph"/>
              <w:spacing w:before="33"/>
              <w:ind w:left="88"/>
              <w:rPr>
                <w:i/>
                <w:sz w:val="20"/>
              </w:rPr>
            </w:pPr>
            <w:r>
              <w:rPr>
                <w:sz w:val="20"/>
              </w:rPr>
              <w:t>For</w:t>
            </w:r>
            <w:r>
              <w:rPr>
                <w:spacing w:val="45"/>
                <w:sz w:val="20"/>
              </w:rPr>
              <w:t xml:space="preserve"> </w:t>
            </w:r>
            <w:r>
              <w:rPr>
                <w:sz w:val="20"/>
              </w:rPr>
              <w:t>the</w:t>
            </w:r>
            <w:r>
              <w:rPr>
                <w:spacing w:val="47"/>
                <w:sz w:val="20"/>
              </w:rPr>
              <w:t xml:space="preserve"> </w:t>
            </w:r>
            <w:r>
              <w:rPr>
                <w:sz w:val="20"/>
              </w:rPr>
              <w:t>avoidance</w:t>
            </w:r>
            <w:r>
              <w:rPr>
                <w:spacing w:val="49"/>
                <w:sz w:val="20"/>
              </w:rPr>
              <w:t xml:space="preserve"> </w:t>
            </w:r>
            <w:r>
              <w:rPr>
                <w:sz w:val="20"/>
              </w:rPr>
              <w:t>of</w:t>
            </w:r>
            <w:r>
              <w:rPr>
                <w:spacing w:val="48"/>
                <w:sz w:val="20"/>
              </w:rPr>
              <w:t xml:space="preserve"> </w:t>
            </w:r>
            <w:r>
              <w:rPr>
                <w:sz w:val="20"/>
              </w:rPr>
              <w:t>doubt,</w:t>
            </w:r>
            <w:r>
              <w:rPr>
                <w:spacing w:val="44"/>
                <w:sz w:val="20"/>
              </w:rPr>
              <w:t xml:space="preserve"> </w:t>
            </w:r>
            <w:r>
              <w:rPr>
                <w:sz w:val="20"/>
              </w:rPr>
              <w:t>the</w:t>
            </w:r>
            <w:r>
              <w:rPr>
                <w:spacing w:val="47"/>
                <w:sz w:val="20"/>
              </w:rPr>
              <w:t xml:space="preserve"> </w:t>
            </w:r>
            <w:r>
              <w:rPr>
                <w:sz w:val="20"/>
              </w:rPr>
              <w:t>obligations</w:t>
            </w:r>
            <w:r>
              <w:rPr>
                <w:spacing w:val="49"/>
                <w:sz w:val="20"/>
              </w:rPr>
              <w:t xml:space="preserve"> </w:t>
            </w:r>
            <w:r>
              <w:rPr>
                <w:sz w:val="20"/>
              </w:rPr>
              <w:t>under</w:t>
            </w:r>
            <w:r>
              <w:rPr>
                <w:spacing w:val="46"/>
                <w:sz w:val="20"/>
              </w:rPr>
              <w:t xml:space="preserve"> </w:t>
            </w:r>
            <w:r>
              <w:rPr>
                <w:sz w:val="20"/>
              </w:rPr>
              <w:t>clauses</w:t>
            </w:r>
            <w:r>
              <w:rPr>
                <w:spacing w:val="52"/>
                <w:sz w:val="20"/>
              </w:rPr>
              <w:t xml:space="preserve"> </w:t>
            </w:r>
            <w:r>
              <w:rPr>
                <w:sz w:val="20"/>
              </w:rPr>
              <w:t>3.2(d)</w:t>
            </w:r>
            <w:r>
              <w:rPr>
                <w:spacing w:val="47"/>
                <w:sz w:val="20"/>
              </w:rPr>
              <w:t xml:space="preserve"> </w:t>
            </w:r>
            <w:r>
              <w:rPr>
                <w:i/>
                <w:spacing w:val="-2"/>
                <w:sz w:val="20"/>
              </w:rPr>
              <w:t>(Company</w:t>
            </w:r>
          </w:p>
        </w:tc>
      </w:tr>
      <w:tr w:rsidR="00430978" w14:paraId="45688410" w14:textId="77777777">
        <w:trPr>
          <w:trHeight w:val="266"/>
        </w:trPr>
        <w:tc>
          <w:tcPr>
            <w:tcW w:w="1739" w:type="dxa"/>
          </w:tcPr>
          <w:p w14:paraId="4568840D" w14:textId="77777777" w:rsidR="00430978" w:rsidRDefault="00430978">
            <w:pPr>
              <w:pStyle w:val="TableParagraph"/>
              <w:rPr>
                <w:rFonts w:ascii="Times New Roman"/>
                <w:sz w:val="18"/>
              </w:rPr>
            </w:pPr>
          </w:p>
        </w:tc>
        <w:tc>
          <w:tcPr>
            <w:tcW w:w="1232" w:type="dxa"/>
          </w:tcPr>
          <w:p w14:paraId="4568840E" w14:textId="77777777" w:rsidR="00430978" w:rsidRDefault="00430978">
            <w:pPr>
              <w:pStyle w:val="TableParagraph"/>
              <w:rPr>
                <w:rFonts w:ascii="Times New Roman"/>
                <w:sz w:val="18"/>
              </w:rPr>
            </w:pPr>
          </w:p>
        </w:tc>
        <w:tc>
          <w:tcPr>
            <w:tcW w:w="7603" w:type="dxa"/>
          </w:tcPr>
          <w:p w14:paraId="4568840F" w14:textId="77777777" w:rsidR="00430978" w:rsidRDefault="001373CF">
            <w:pPr>
              <w:pStyle w:val="TableParagraph"/>
              <w:spacing w:line="239" w:lineRule="exact"/>
              <w:ind w:left="88"/>
              <w:rPr>
                <w:sz w:val="20"/>
              </w:rPr>
            </w:pPr>
            <w:r>
              <w:rPr>
                <w:i/>
                <w:sz w:val="20"/>
              </w:rPr>
              <w:t>warranty),</w:t>
            </w:r>
            <w:r>
              <w:rPr>
                <w:i/>
                <w:spacing w:val="14"/>
                <w:sz w:val="20"/>
              </w:rPr>
              <w:t xml:space="preserve"> </w:t>
            </w:r>
            <w:r>
              <w:rPr>
                <w:sz w:val="20"/>
              </w:rPr>
              <w:t>6</w:t>
            </w:r>
            <w:r>
              <w:rPr>
                <w:spacing w:val="8"/>
                <w:sz w:val="20"/>
              </w:rPr>
              <w:t xml:space="preserve"> </w:t>
            </w:r>
            <w:r>
              <w:rPr>
                <w:i/>
                <w:sz w:val="20"/>
              </w:rPr>
              <w:t>(Income</w:t>
            </w:r>
            <w:r>
              <w:rPr>
                <w:i/>
                <w:spacing w:val="9"/>
                <w:sz w:val="20"/>
              </w:rPr>
              <w:t xml:space="preserve"> </w:t>
            </w:r>
            <w:r>
              <w:rPr>
                <w:i/>
                <w:sz w:val="20"/>
              </w:rPr>
              <w:t>Tax</w:t>
            </w:r>
            <w:r>
              <w:rPr>
                <w:i/>
                <w:spacing w:val="8"/>
                <w:sz w:val="20"/>
              </w:rPr>
              <w:t xml:space="preserve"> </w:t>
            </w:r>
            <w:r>
              <w:rPr>
                <w:i/>
                <w:sz w:val="20"/>
              </w:rPr>
              <w:t>and</w:t>
            </w:r>
            <w:r>
              <w:rPr>
                <w:i/>
                <w:spacing w:val="8"/>
                <w:sz w:val="20"/>
              </w:rPr>
              <w:t xml:space="preserve"> </w:t>
            </w:r>
            <w:r>
              <w:rPr>
                <w:i/>
                <w:sz w:val="20"/>
              </w:rPr>
              <w:t>National</w:t>
            </w:r>
            <w:r>
              <w:rPr>
                <w:i/>
                <w:spacing w:val="9"/>
                <w:sz w:val="20"/>
              </w:rPr>
              <w:t xml:space="preserve"> </w:t>
            </w:r>
            <w:r>
              <w:rPr>
                <w:i/>
                <w:sz w:val="20"/>
              </w:rPr>
              <w:t>Insurance</w:t>
            </w:r>
            <w:r>
              <w:rPr>
                <w:i/>
                <w:spacing w:val="10"/>
                <w:sz w:val="20"/>
              </w:rPr>
              <w:t xml:space="preserve"> </w:t>
            </w:r>
            <w:r>
              <w:rPr>
                <w:i/>
                <w:sz w:val="20"/>
              </w:rPr>
              <w:t>Contributions)</w:t>
            </w:r>
            <w:r>
              <w:rPr>
                <w:sz w:val="20"/>
              </w:rPr>
              <w:t>,</w:t>
            </w:r>
            <w:r>
              <w:rPr>
                <w:spacing w:val="12"/>
                <w:sz w:val="20"/>
              </w:rPr>
              <w:t xml:space="preserve"> </w:t>
            </w:r>
            <w:r>
              <w:rPr>
                <w:sz w:val="20"/>
              </w:rPr>
              <w:t>16</w:t>
            </w:r>
            <w:r>
              <w:rPr>
                <w:spacing w:val="8"/>
                <w:sz w:val="20"/>
              </w:rPr>
              <w:t xml:space="preserve"> </w:t>
            </w:r>
            <w:r>
              <w:rPr>
                <w:i/>
                <w:spacing w:val="-2"/>
                <w:sz w:val="20"/>
              </w:rPr>
              <w:t>(Deductions)</w:t>
            </w:r>
            <w:r>
              <w:rPr>
                <w:spacing w:val="-2"/>
                <w:sz w:val="20"/>
              </w:rPr>
              <w:t>,</w:t>
            </w:r>
          </w:p>
        </w:tc>
      </w:tr>
      <w:tr w:rsidR="00430978" w14:paraId="45688414" w14:textId="77777777">
        <w:trPr>
          <w:trHeight w:val="266"/>
        </w:trPr>
        <w:tc>
          <w:tcPr>
            <w:tcW w:w="1739" w:type="dxa"/>
          </w:tcPr>
          <w:p w14:paraId="45688411" w14:textId="77777777" w:rsidR="00430978" w:rsidRDefault="00430978">
            <w:pPr>
              <w:pStyle w:val="TableParagraph"/>
              <w:rPr>
                <w:rFonts w:ascii="Times New Roman"/>
                <w:sz w:val="18"/>
              </w:rPr>
            </w:pPr>
          </w:p>
        </w:tc>
        <w:tc>
          <w:tcPr>
            <w:tcW w:w="1232" w:type="dxa"/>
          </w:tcPr>
          <w:p w14:paraId="45688412" w14:textId="77777777" w:rsidR="00430978" w:rsidRDefault="00430978">
            <w:pPr>
              <w:pStyle w:val="TableParagraph"/>
              <w:rPr>
                <w:rFonts w:ascii="Times New Roman"/>
                <w:sz w:val="18"/>
              </w:rPr>
            </w:pPr>
          </w:p>
        </w:tc>
        <w:tc>
          <w:tcPr>
            <w:tcW w:w="7603" w:type="dxa"/>
          </w:tcPr>
          <w:p w14:paraId="45688413" w14:textId="77777777" w:rsidR="00430978" w:rsidRDefault="001373CF">
            <w:pPr>
              <w:pStyle w:val="TableParagraph"/>
              <w:spacing w:line="239" w:lineRule="exact"/>
              <w:ind w:left="88"/>
              <w:rPr>
                <w:i/>
                <w:sz w:val="20"/>
              </w:rPr>
            </w:pPr>
            <w:r>
              <w:rPr>
                <w:sz w:val="20"/>
              </w:rPr>
              <w:t>19</w:t>
            </w:r>
            <w:r>
              <w:rPr>
                <w:spacing w:val="57"/>
                <w:sz w:val="20"/>
              </w:rPr>
              <w:t xml:space="preserve"> </w:t>
            </w:r>
            <w:r>
              <w:rPr>
                <w:i/>
                <w:sz w:val="20"/>
              </w:rPr>
              <w:t>(Confidential</w:t>
            </w:r>
            <w:r>
              <w:rPr>
                <w:i/>
                <w:spacing w:val="64"/>
                <w:sz w:val="20"/>
              </w:rPr>
              <w:t xml:space="preserve"> </w:t>
            </w:r>
            <w:r>
              <w:rPr>
                <w:i/>
                <w:sz w:val="20"/>
              </w:rPr>
              <w:t>information)</w:t>
            </w:r>
            <w:r>
              <w:rPr>
                <w:sz w:val="20"/>
              </w:rPr>
              <w:t>,</w:t>
            </w:r>
            <w:r>
              <w:rPr>
                <w:spacing w:val="65"/>
                <w:sz w:val="20"/>
              </w:rPr>
              <w:t xml:space="preserve"> </w:t>
            </w:r>
            <w:r>
              <w:rPr>
                <w:sz w:val="20"/>
              </w:rPr>
              <w:t>21</w:t>
            </w:r>
            <w:r>
              <w:rPr>
                <w:spacing w:val="57"/>
                <w:sz w:val="20"/>
              </w:rPr>
              <w:t xml:space="preserve"> </w:t>
            </w:r>
            <w:r>
              <w:rPr>
                <w:i/>
                <w:sz w:val="20"/>
              </w:rPr>
              <w:t>(Indemnity)</w:t>
            </w:r>
            <w:r>
              <w:rPr>
                <w:sz w:val="20"/>
              </w:rPr>
              <w:t>,</w:t>
            </w:r>
            <w:r>
              <w:rPr>
                <w:spacing w:val="62"/>
                <w:sz w:val="20"/>
              </w:rPr>
              <w:t xml:space="preserve"> </w:t>
            </w:r>
            <w:r>
              <w:rPr>
                <w:sz w:val="20"/>
              </w:rPr>
              <w:t>22</w:t>
            </w:r>
            <w:r>
              <w:rPr>
                <w:spacing w:val="57"/>
                <w:sz w:val="20"/>
              </w:rPr>
              <w:t xml:space="preserve"> </w:t>
            </w:r>
            <w:r>
              <w:rPr>
                <w:i/>
                <w:sz w:val="20"/>
              </w:rPr>
              <w:t>(No</w:t>
            </w:r>
            <w:r>
              <w:rPr>
                <w:i/>
                <w:spacing w:val="61"/>
                <w:sz w:val="20"/>
              </w:rPr>
              <w:t xml:space="preserve"> </w:t>
            </w:r>
            <w:r>
              <w:rPr>
                <w:i/>
                <w:sz w:val="20"/>
              </w:rPr>
              <w:t>assignment)</w:t>
            </w:r>
            <w:r>
              <w:rPr>
                <w:sz w:val="20"/>
              </w:rPr>
              <w:t>,</w:t>
            </w:r>
            <w:r>
              <w:rPr>
                <w:spacing w:val="62"/>
                <w:sz w:val="20"/>
              </w:rPr>
              <w:t xml:space="preserve"> </w:t>
            </w:r>
            <w:r>
              <w:rPr>
                <w:sz w:val="20"/>
              </w:rPr>
              <w:t>24</w:t>
            </w:r>
            <w:r>
              <w:rPr>
                <w:spacing w:val="59"/>
                <w:sz w:val="20"/>
              </w:rPr>
              <w:t xml:space="preserve"> </w:t>
            </w:r>
            <w:r>
              <w:rPr>
                <w:i/>
                <w:spacing w:val="-2"/>
                <w:sz w:val="20"/>
              </w:rPr>
              <w:t>(Third</w:t>
            </w:r>
          </w:p>
        </w:tc>
      </w:tr>
      <w:tr w:rsidR="00430978" w14:paraId="45688418" w14:textId="77777777">
        <w:trPr>
          <w:trHeight w:val="232"/>
        </w:trPr>
        <w:tc>
          <w:tcPr>
            <w:tcW w:w="1739" w:type="dxa"/>
          </w:tcPr>
          <w:p w14:paraId="45688415" w14:textId="77777777" w:rsidR="00430978" w:rsidRDefault="00430978">
            <w:pPr>
              <w:pStyle w:val="TableParagraph"/>
              <w:rPr>
                <w:rFonts w:ascii="Times New Roman"/>
                <w:sz w:val="16"/>
              </w:rPr>
            </w:pPr>
          </w:p>
        </w:tc>
        <w:tc>
          <w:tcPr>
            <w:tcW w:w="1232" w:type="dxa"/>
          </w:tcPr>
          <w:p w14:paraId="45688416" w14:textId="77777777" w:rsidR="00430978" w:rsidRDefault="00430978">
            <w:pPr>
              <w:pStyle w:val="TableParagraph"/>
              <w:rPr>
                <w:rFonts w:ascii="Times New Roman"/>
                <w:sz w:val="16"/>
              </w:rPr>
            </w:pPr>
          </w:p>
        </w:tc>
        <w:tc>
          <w:tcPr>
            <w:tcW w:w="7603" w:type="dxa"/>
          </w:tcPr>
          <w:p w14:paraId="45688417" w14:textId="77777777" w:rsidR="00430978" w:rsidRDefault="001373CF">
            <w:pPr>
              <w:pStyle w:val="TableParagraph"/>
              <w:spacing w:line="213" w:lineRule="exact"/>
              <w:ind w:left="88"/>
              <w:rPr>
                <w:sz w:val="20"/>
              </w:rPr>
            </w:pPr>
            <w:r>
              <w:rPr>
                <w:i/>
                <w:sz w:val="20"/>
              </w:rPr>
              <w:t>parties)</w:t>
            </w:r>
            <w:r>
              <w:rPr>
                <w:sz w:val="20"/>
              </w:rPr>
              <w:t>,</w:t>
            </w:r>
            <w:r>
              <w:rPr>
                <w:spacing w:val="-5"/>
                <w:sz w:val="20"/>
              </w:rPr>
              <w:t xml:space="preserve"> </w:t>
            </w:r>
            <w:r>
              <w:rPr>
                <w:sz w:val="20"/>
              </w:rPr>
              <w:t>29</w:t>
            </w:r>
            <w:r>
              <w:rPr>
                <w:spacing w:val="-6"/>
                <w:sz w:val="20"/>
              </w:rPr>
              <w:t xml:space="preserve"> </w:t>
            </w:r>
            <w:r>
              <w:rPr>
                <w:i/>
                <w:sz w:val="20"/>
              </w:rPr>
              <w:t>(Data</w:t>
            </w:r>
            <w:r>
              <w:rPr>
                <w:i/>
                <w:spacing w:val="-5"/>
                <w:sz w:val="20"/>
              </w:rPr>
              <w:t xml:space="preserve"> </w:t>
            </w:r>
            <w:r>
              <w:rPr>
                <w:i/>
                <w:sz w:val="20"/>
              </w:rPr>
              <w:t>protection)</w:t>
            </w:r>
            <w:r>
              <w:rPr>
                <w:i/>
                <w:spacing w:val="-1"/>
                <w:sz w:val="20"/>
              </w:rPr>
              <w:t xml:space="preserve"> </w:t>
            </w:r>
            <w:r>
              <w:rPr>
                <w:sz w:val="20"/>
              </w:rPr>
              <w:t>and</w:t>
            </w:r>
            <w:r>
              <w:rPr>
                <w:spacing w:val="-6"/>
                <w:sz w:val="20"/>
              </w:rPr>
              <w:t xml:space="preserve"> </w:t>
            </w:r>
            <w:r>
              <w:rPr>
                <w:sz w:val="20"/>
              </w:rPr>
              <w:t>33</w:t>
            </w:r>
            <w:r>
              <w:rPr>
                <w:spacing w:val="-6"/>
                <w:sz w:val="20"/>
              </w:rPr>
              <w:t xml:space="preserve"> </w:t>
            </w:r>
            <w:r>
              <w:rPr>
                <w:i/>
                <w:sz w:val="20"/>
              </w:rPr>
              <w:t>(Governing</w:t>
            </w:r>
            <w:r>
              <w:rPr>
                <w:i/>
                <w:spacing w:val="-3"/>
                <w:sz w:val="20"/>
              </w:rPr>
              <w:t xml:space="preserve"> </w:t>
            </w:r>
            <w:r>
              <w:rPr>
                <w:i/>
                <w:sz w:val="20"/>
              </w:rPr>
              <w:t>law)</w:t>
            </w:r>
            <w:r>
              <w:rPr>
                <w:i/>
                <w:spacing w:val="-4"/>
                <w:sz w:val="20"/>
              </w:rPr>
              <w:t xml:space="preserve"> </w:t>
            </w:r>
            <w:r>
              <w:rPr>
                <w:sz w:val="20"/>
              </w:rPr>
              <w:t>extend beyond</w:t>
            </w:r>
            <w:r>
              <w:rPr>
                <w:spacing w:val="-7"/>
                <w:sz w:val="20"/>
              </w:rPr>
              <w:t xml:space="preserve"> </w:t>
            </w:r>
            <w:r>
              <w:rPr>
                <w:sz w:val="20"/>
              </w:rPr>
              <w:t>the</w:t>
            </w:r>
            <w:r>
              <w:rPr>
                <w:spacing w:val="-4"/>
                <w:sz w:val="20"/>
              </w:rPr>
              <w:t xml:space="preserve"> </w:t>
            </w:r>
            <w:r>
              <w:rPr>
                <w:spacing w:val="-2"/>
                <w:sz w:val="20"/>
              </w:rPr>
              <w:t>Term.</w:t>
            </w:r>
          </w:p>
        </w:tc>
      </w:tr>
    </w:tbl>
    <w:p w14:paraId="45688419" w14:textId="77777777" w:rsidR="00430978" w:rsidRDefault="00430978">
      <w:pPr>
        <w:pStyle w:val="BodyText"/>
        <w:spacing w:before="216"/>
        <w:ind w:left="0" w:firstLine="0"/>
        <w:jc w:val="left"/>
      </w:pPr>
    </w:p>
    <w:p w14:paraId="4568841A" w14:textId="77777777" w:rsidR="00430978" w:rsidRDefault="00430978">
      <w:pPr>
        <w:pStyle w:val="BodyText"/>
        <w:jc w:val="left"/>
        <w:sectPr w:rsidR="00430978">
          <w:pgSz w:w="11910" w:h="16850"/>
          <w:pgMar w:top="1600" w:right="708" w:bottom="1280" w:left="425" w:header="720" w:footer="1073" w:gutter="0"/>
          <w:cols w:space="720"/>
        </w:sectPr>
      </w:pPr>
    </w:p>
    <w:p w14:paraId="4568841B" w14:textId="77777777" w:rsidR="00430978" w:rsidRDefault="001373CF">
      <w:pPr>
        <w:pStyle w:val="Heading1"/>
        <w:numPr>
          <w:ilvl w:val="0"/>
          <w:numId w:val="4"/>
        </w:numPr>
        <w:tabs>
          <w:tab w:val="left" w:pos="907"/>
        </w:tabs>
        <w:ind w:firstLine="0"/>
        <w:jc w:val="both"/>
      </w:pPr>
      <w:r>
        <w:rPr>
          <w:color w:val="001F5F"/>
          <w:spacing w:val="-2"/>
        </w:rPr>
        <w:t xml:space="preserve">Additional </w:t>
      </w:r>
      <w:r>
        <w:rPr>
          <w:color w:val="001F5F"/>
        </w:rPr>
        <w:t xml:space="preserve">clauses applicable to longer-term </w:t>
      </w:r>
      <w:r>
        <w:rPr>
          <w:color w:val="001F5F"/>
          <w:spacing w:val="-2"/>
        </w:rPr>
        <w:t>Bookings</w:t>
      </w:r>
    </w:p>
    <w:p w14:paraId="4568841C" w14:textId="77777777" w:rsidR="00430978" w:rsidRDefault="001373CF">
      <w:pPr>
        <w:pStyle w:val="BodyText"/>
        <w:spacing w:before="40"/>
        <w:ind w:left="115" w:firstLine="0"/>
        <w:jc w:val="left"/>
      </w:pPr>
      <w:r>
        <w:br w:type="column"/>
      </w:r>
      <w:r>
        <w:t>For</w:t>
      </w:r>
      <w:r>
        <w:rPr>
          <w:spacing w:val="-5"/>
        </w:rPr>
        <w:t xml:space="preserve"> </w:t>
      </w:r>
      <w:r>
        <w:t>Bookings</w:t>
      </w:r>
      <w:r>
        <w:rPr>
          <w:spacing w:val="-5"/>
        </w:rPr>
        <w:t xml:space="preserve"> </w:t>
      </w:r>
      <w:r>
        <w:t>of</w:t>
      </w:r>
      <w:r>
        <w:rPr>
          <w:spacing w:val="-5"/>
        </w:rPr>
        <w:t xml:space="preserve"> </w:t>
      </w:r>
      <w:r>
        <w:t>three</w:t>
      </w:r>
      <w:r>
        <w:rPr>
          <w:spacing w:val="-4"/>
        </w:rPr>
        <w:t xml:space="preserve"> </w:t>
      </w:r>
      <w:r>
        <w:t>months</w:t>
      </w:r>
      <w:r>
        <w:rPr>
          <w:spacing w:val="-5"/>
        </w:rPr>
        <w:t xml:space="preserve"> </w:t>
      </w:r>
      <w:r>
        <w:t>or</w:t>
      </w:r>
      <w:r>
        <w:rPr>
          <w:spacing w:val="-5"/>
        </w:rPr>
        <w:t xml:space="preserve"> </w:t>
      </w:r>
      <w:r>
        <w:t>longer,</w:t>
      </w:r>
      <w:r>
        <w:rPr>
          <w:spacing w:val="-4"/>
        </w:rPr>
        <w:t xml:space="preserve"> </w:t>
      </w:r>
      <w:r>
        <w:t>the</w:t>
      </w:r>
      <w:r>
        <w:rPr>
          <w:spacing w:val="-6"/>
        </w:rPr>
        <w:t xml:space="preserve"> </w:t>
      </w:r>
      <w:r>
        <w:t>following</w:t>
      </w:r>
      <w:r>
        <w:rPr>
          <w:spacing w:val="-5"/>
        </w:rPr>
        <w:t xml:space="preserve"> </w:t>
      </w:r>
      <w:r>
        <w:t>additional</w:t>
      </w:r>
      <w:r>
        <w:rPr>
          <w:spacing w:val="-6"/>
        </w:rPr>
        <w:t xml:space="preserve"> </w:t>
      </w:r>
      <w:r>
        <w:t>terms</w:t>
      </w:r>
      <w:r>
        <w:rPr>
          <w:spacing w:val="-5"/>
        </w:rPr>
        <w:t xml:space="preserve"> </w:t>
      </w:r>
      <w:r>
        <w:rPr>
          <w:spacing w:val="-2"/>
        </w:rPr>
        <w:t>apply:</w:t>
      </w:r>
    </w:p>
    <w:p w14:paraId="4568841D" w14:textId="77777777" w:rsidR="00430978" w:rsidRDefault="001373CF">
      <w:pPr>
        <w:spacing w:before="120" w:line="265" w:lineRule="exact"/>
        <w:ind w:left="115"/>
        <w:rPr>
          <w:i/>
          <w:sz w:val="20"/>
        </w:rPr>
      </w:pPr>
      <w:r>
        <w:rPr>
          <w:i/>
          <w:spacing w:val="-2"/>
          <w:sz w:val="20"/>
        </w:rPr>
        <w:t>Availability</w:t>
      </w:r>
    </w:p>
    <w:p w14:paraId="4568841E" w14:textId="77777777" w:rsidR="00430978" w:rsidRDefault="001373CF">
      <w:pPr>
        <w:pStyle w:val="ListParagraph"/>
        <w:numPr>
          <w:ilvl w:val="1"/>
          <w:numId w:val="4"/>
        </w:numPr>
        <w:tabs>
          <w:tab w:val="left" w:pos="576"/>
          <w:tab w:val="left" w:pos="578"/>
        </w:tabs>
        <w:spacing w:before="0"/>
        <w:ind w:right="182"/>
        <w:jc w:val="both"/>
        <w:rPr>
          <w:sz w:val="20"/>
        </w:rPr>
      </w:pPr>
      <w:r>
        <w:rPr>
          <w:sz w:val="20"/>
        </w:rPr>
        <w:t>Once</w:t>
      </w:r>
      <w:r>
        <w:rPr>
          <w:spacing w:val="-10"/>
          <w:sz w:val="20"/>
        </w:rPr>
        <w:t xml:space="preserve"> </w:t>
      </w:r>
      <w:r>
        <w:rPr>
          <w:sz w:val="20"/>
        </w:rPr>
        <w:t>dates</w:t>
      </w:r>
      <w:r>
        <w:rPr>
          <w:spacing w:val="-8"/>
          <w:sz w:val="20"/>
        </w:rPr>
        <w:t xml:space="preserve"> </w:t>
      </w:r>
      <w:r>
        <w:rPr>
          <w:sz w:val="20"/>
        </w:rPr>
        <w:t>and</w:t>
      </w:r>
      <w:r>
        <w:rPr>
          <w:spacing w:val="-8"/>
          <w:sz w:val="20"/>
        </w:rPr>
        <w:t xml:space="preserve"> </w:t>
      </w:r>
      <w:r>
        <w:rPr>
          <w:sz w:val="20"/>
        </w:rPr>
        <w:t>times</w:t>
      </w:r>
      <w:r>
        <w:rPr>
          <w:spacing w:val="-8"/>
          <w:sz w:val="20"/>
        </w:rPr>
        <w:t xml:space="preserve"> </w:t>
      </w:r>
      <w:r>
        <w:rPr>
          <w:sz w:val="20"/>
        </w:rPr>
        <w:t>for</w:t>
      </w:r>
      <w:r>
        <w:rPr>
          <w:spacing w:val="-6"/>
          <w:sz w:val="20"/>
        </w:rPr>
        <w:t xml:space="preserve"> </w:t>
      </w:r>
      <w:r>
        <w:rPr>
          <w:sz w:val="20"/>
        </w:rPr>
        <w:t>the</w:t>
      </w:r>
      <w:r>
        <w:rPr>
          <w:spacing w:val="-10"/>
          <w:sz w:val="20"/>
        </w:rPr>
        <w:t xml:space="preserve"> </w:t>
      </w:r>
      <w:r>
        <w:rPr>
          <w:sz w:val="20"/>
        </w:rPr>
        <w:t>provision</w:t>
      </w:r>
      <w:r>
        <w:rPr>
          <w:spacing w:val="-7"/>
          <w:sz w:val="20"/>
        </w:rPr>
        <w:t xml:space="preserve"> </w:t>
      </w:r>
      <w:r>
        <w:rPr>
          <w:sz w:val="20"/>
        </w:rPr>
        <w:t>of</w:t>
      </w:r>
      <w:r>
        <w:rPr>
          <w:spacing w:val="-7"/>
          <w:sz w:val="20"/>
        </w:rPr>
        <w:t xml:space="preserve"> </w:t>
      </w:r>
      <w:r>
        <w:rPr>
          <w:sz w:val="20"/>
        </w:rPr>
        <w:t>the</w:t>
      </w:r>
      <w:r>
        <w:rPr>
          <w:spacing w:val="-7"/>
          <w:sz w:val="20"/>
        </w:rPr>
        <w:t xml:space="preserve"> </w:t>
      </w:r>
      <w:r>
        <w:rPr>
          <w:sz w:val="20"/>
        </w:rPr>
        <w:t>Contribution</w:t>
      </w:r>
      <w:r>
        <w:rPr>
          <w:spacing w:val="-8"/>
          <w:sz w:val="20"/>
        </w:rPr>
        <w:t xml:space="preserve"> </w:t>
      </w:r>
      <w:r>
        <w:rPr>
          <w:sz w:val="20"/>
        </w:rPr>
        <w:t>have</w:t>
      </w:r>
      <w:r>
        <w:rPr>
          <w:spacing w:val="-10"/>
          <w:sz w:val="20"/>
        </w:rPr>
        <w:t xml:space="preserve"> </w:t>
      </w:r>
      <w:r>
        <w:rPr>
          <w:sz w:val="20"/>
        </w:rPr>
        <w:t>been</w:t>
      </w:r>
      <w:r>
        <w:rPr>
          <w:spacing w:val="-9"/>
          <w:sz w:val="20"/>
        </w:rPr>
        <w:t xml:space="preserve"> </w:t>
      </w:r>
      <w:r>
        <w:rPr>
          <w:sz w:val="20"/>
        </w:rPr>
        <w:t>agreed</w:t>
      </w:r>
      <w:r>
        <w:rPr>
          <w:spacing w:val="-8"/>
          <w:sz w:val="20"/>
        </w:rPr>
        <w:t xml:space="preserve"> </w:t>
      </w:r>
      <w:r>
        <w:rPr>
          <w:sz w:val="20"/>
        </w:rPr>
        <w:t>with the</w:t>
      </w:r>
      <w:r>
        <w:rPr>
          <w:spacing w:val="-2"/>
          <w:sz w:val="20"/>
        </w:rPr>
        <w:t xml:space="preserve"> </w:t>
      </w:r>
      <w:r>
        <w:rPr>
          <w:sz w:val="20"/>
        </w:rPr>
        <w:t>BBC (</w:t>
      </w:r>
      <w:r>
        <w:rPr>
          <w:b/>
          <w:sz w:val="20"/>
        </w:rPr>
        <w:t>“Call</w:t>
      </w:r>
      <w:r>
        <w:rPr>
          <w:b/>
          <w:spacing w:val="-1"/>
          <w:sz w:val="20"/>
        </w:rPr>
        <w:t xml:space="preserve"> </w:t>
      </w:r>
      <w:r>
        <w:rPr>
          <w:b/>
          <w:sz w:val="20"/>
        </w:rPr>
        <w:t>Days”</w:t>
      </w:r>
      <w:r>
        <w:rPr>
          <w:sz w:val="20"/>
        </w:rPr>
        <w:t>),</w:t>
      </w:r>
      <w:r>
        <w:rPr>
          <w:spacing w:val="-1"/>
          <w:sz w:val="20"/>
        </w:rPr>
        <w:t xml:space="preserve"> </w:t>
      </w:r>
      <w:r>
        <w:rPr>
          <w:sz w:val="20"/>
        </w:rPr>
        <w:t>You will</w:t>
      </w:r>
      <w:r>
        <w:rPr>
          <w:spacing w:val="-1"/>
          <w:sz w:val="20"/>
        </w:rPr>
        <w:t xml:space="preserve"> </w:t>
      </w:r>
      <w:r>
        <w:rPr>
          <w:sz w:val="20"/>
        </w:rPr>
        <w:t>make Yourself available</w:t>
      </w:r>
      <w:r>
        <w:rPr>
          <w:spacing w:val="-1"/>
          <w:sz w:val="20"/>
        </w:rPr>
        <w:t xml:space="preserve"> </w:t>
      </w:r>
      <w:r>
        <w:rPr>
          <w:sz w:val="20"/>
        </w:rPr>
        <w:t>to</w:t>
      </w:r>
      <w:r>
        <w:rPr>
          <w:spacing w:val="-1"/>
          <w:sz w:val="20"/>
        </w:rPr>
        <w:t xml:space="preserve"> </w:t>
      </w:r>
      <w:r>
        <w:rPr>
          <w:sz w:val="20"/>
        </w:rPr>
        <w:t>the</w:t>
      </w:r>
      <w:r>
        <w:rPr>
          <w:spacing w:val="-2"/>
          <w:sz w:val="20"/>
        </w:rPr>
        <w:t xml:space="preserve"> </w:t>
      </w:r>
      <w:r>
        <w:rPr>
          <w:sz w:val="20"/>
        </w:rPr>
        <w:t>BBC on</w:t>
      </w:r>
      <w:r>
        <w:rPr>
          <w:spacing w:val="-1"/>
          <w:sz w:val="20"/>
        </w:rPr>
        <w:t xml:space="preserve"> </w:t>
      </w:r>
      <w:r>
        <w:rPr>
          <w:sz w:val="20"/>
        </w:rPr>
        <w:t>those Call Days.</w:t>
      </w:r>
      <w:r>
        <w:rPr>
          <w:spacing w:val="6"/>
          <w:sz w:val="20"/>
        </w:rPr>
        <w:t xml:space="preserve"> </w:t>
      </w:r>
      <w:r>
        <w:rPr>
          <w:sz w:val="20"/>
        </w:rPr>
        <w:t>Any</w:t>
      </w:r>
      <w:r>
        <w:rPr>
          <w:spacing w:val="-13"/>
          <w:sz w:val="20"/>
        </w:rPr>
        <w:t xml:space="preserve"> </w:t>
      </w:r>
      <w:r>
        <w:rPr>
          <w:sz w:val="20"/>
        </w:rPr>
        <w:t>day</w:t>
      </w:r>
      <w:r>
        <w:rPr>
          <w:spacing w:val="-12"/>
          <w:sz w:val="20"/>
        </w:rPr>
        <w:t xml:space="preserve"> </w:t>
      </w:r>
      <w:r>
        <w:rPr>
          <w:sz w:val="20"/>
        </w:rPr>
        <w:t>of</w:t>
      </w:r>
      <w:r>
        <w:rPr>
          <w:spacing w:val="-12"/>
          <w:sz w:val="20"/>
        </w:rPr>
        <w:t xml:space="preserve"> </w:t>
      </w:r>
      <w:r>
        <w:rPr>
          <w:sz w:val="20"/>
        </w:rPr>
        <w:t>the</w:t>
      </w:r>
      <w:r>
        <w:rPr>
          <w:spacing w:val="-12"/>
          <w:sz w:val="20"/>
        </w:rPr>
        <w:t xml:space="preserve"> </w:t>
      </w:r>
      <w:r>
        <w:rPr>
          <w:sz w:val="20"/>
        </w:rPr>
        <w:t>year</w:t>
      </w:r>
      <w:r>
        <w:rPr>
          <w:spacing w:val="-10"/>
          <w:sz w:val="20"/>
        </w:rPr>
        <w:t xml:space="preserve"> </w:t>
      </w:r>
      <w:r>
        <w:rPr>
          <w:sz w:val="20"/>
        </w:rPr>
        <w:t>might</w:t>
      </w:r>
      <w:r>
        <w:rPr>
          <w:spacing w:val="-13"/>
          <w:sz w:val="20"/>
        </w:rPr>
        <w:t xml:space="preserve"> </w:t>
      </w:r>
      <w:r>
        <w:rPr>
          <w:sz w:val="20"/>
        </w:rPr>
        <w:t>be</w:t>
      </w:r>
      <w:r>
        <w:rPr>
          <w:spacing w:val="-12"/>
          <w:sz w:val="20"/>
        </w:rPr>
        <w:t xml:space="preserve"> </w:t>
      </w:r>
      <w:r>
        <w:rPr>
          <w:sz w:val="20"/>
        </w:rPr>
        <w:t>agreed</w:t>
      </w:r>
      <w:r>
        <w:rPr>
          <w:spacing w:val="-12"/>
          <w:sz w:val="20"/>
        </w:rPr>
        <w:t xml:space="preserve"> </w:t>
      </w:r>
      <w:r>
        <w:rPr>
          <w:sz w:val="20"/>
        </w:rPr>
        <w:t>as</w:t>
      </w:r>
      <w:r>
        <w:rPr>
          <w:spacing w:val="-12"/>
          <w:sz w:val="20"/>
        </w:rPr>
        <w:t xml:space="preserve"> </w:t>
      </w:r>
      <w:r>
        <w:rPr>
          <w:sz w:val="20"/>
        </w:rPr>
        <w:t>a</w:t>
      </w:r>
      <w:r>
        <w:rPr>
          <w:spacing w:val="-12"/>
          <w:sz w:val="20"/>
        </w:rPr>
        <w:t xml:space="preserve"> </w:t>
      </w:r>
      <w:r>
        <w:rPr>
          <w:sz w:val="20"/>
        </w:rPr>
        <w:t>Call</w:t>
      </w:r>
      <w:r>
        <w:rPr>
          <w:spacing w:val="-10"/>
          <w:sz w:val="20"/>
        </w:rPr>
        <w:t xml:space="preserve"> </w:t>
      </w:r>
      <w:r>
        <w:rPr>
          <w:sz w:val="20"/>
        </w:rPr>
        <w:t>Day</w:t>
      </w:r>
      <w:r>
        <w:rPr>
          <w:spacing w:val="-13"/>
          <w:sz w:val="20"/>
        </w:rPr>
        <w:t xml:space="preserve"> </w:t>
      </w:r>
      <w:r>
        <w:rPr>
          <w:sz w:val="20"/>
        </w:rPr>
        <w:t>(including</w:t>
      </w:r>
      <w:r>
        <w:rPr>
          <w:spacing w:val="-12"/>
          <w:sz w:val="20"/>
        </w:rPr>
        <w:t xml:space="preserve"> </w:t>
      </w:r>
      <w:r>
        <w:rPr>
          <w:sz w:val="20"/>
        </w:rPr>
        <w:t>public</w:t>
      </w:r>
      <w:r>
        <w:rPr>
          <w:spacing w:val="-12"/>
          <w:sz w:val="20"/>
        </w:rPr>
        <w:t xml:space="preserve"> </w:t>
      </w:r>
      <w:r>
        <w:rPr>
          <w:sz w:val="20"/>
        </w:rPr>
        <w:t>holidays) and a day</w:t>
      </w:r>
      <w:r>
        <w:rPr>
          <w:spacing w:val="-1"/>
          <w:sz w:val="20"/>
        </w:rPr>
        <w:t xml:space="preserve"> </w:t>
      </w:r>
      <w:r>
        <w:rPr>
          <w:sz w:val="20"/>
        </w:rPr>
        <w:t>is a full</w:t>
      </w:r>
      <w:r>
        <w:rPr>
          <w:spacing w:val="-1"/>
          <w:sz w:val="20"/>
        </w:rPr>
        <w:t xml:space="preserve"> </w:t>
      </w:r>
      <w:r>
        <w:rPr>
          <w:sz w:val="20"/>
        </w:rPr>
        <w:t>day,</w:t>
      </w:r>
      <w:r>
        <w:rPr>
          <w:spacing w:val="-1"/>
          <w:sz w:val="20"/>
        </w:rPr>
        <w:t xml:space="preserve"> </w:t>
      </w:r>
      <w:r>
        <w:rPr>
          <w:sz w:val="20"/>
        </w:rPr>
        <w:t>save</w:t>
      </w:r>
      <w:r>
        <w:rPr>
          <w:spacing w:val="-2"/>
          <w:sz w:val="20"/>
        </w:rPr>
        <w:t xml:space="preserve"> </w:t>
      </w:r>
      <w:r>
        <w:rPr>
          <w:sz w:val="20"/>
        </w:rPr>
        <w:t>as may otherwise</w:t>
      </w:r>
      <w:r>
        <w:rPr>
          <w:spacing w:val="-2"/>
          <w:sz w:val="20"/>
        </w:rPr>
        <w:t xml:space="preserve"> </w:t>
      </w:r>
      <w:r>
        <w:rPr>
          <w:sz w:val="20"/>
        </w:rPr>
        <w:t>be</w:t>
      </w:r>
      <w:r>
        <w:rPr>
          <w:spacing w:val="-2"/>
          <w:sz w:val="20"/>
        </w:rPr>
        <w:t xml:space="preserve"> </w:t>
      </w:r>
      <w:r>
        <w:rPr>
          <w:sz w:val="20"/>
        </w:rPr>
        <w:t>provided for herein, for however long the production schedule dictates.</w:t>
      </w:r>
    </w:p>
    <w:p w14:paraId="4568841F" w14:textId="77777777" w:rsidR="00430978" w:rsidRDefault="001373CF">
      <w:pPr>
        <w:pStyle w:val="ListParagraph"/>
        <w:numPr>
          <w:ilvl w:val="1"/>
          <w:numId w:val="4"/>
        </w:numPr>
        <w:tabs>
          <w:tab w:val="left" w:pos="576"/>
          <w:tab w:val="left" w:pos="578"/>
        </w:tabs>
        <w:ind w:right="181"/>
        <w:jc w:val="both"/>
        <w:rPr>
          <w:sz w:val="20"/>
        </w:rPr>
      </w:pPr>
      <w:r>
        <w:rPr>
          <w:sz w:val="20"/>
        </w:rPr>
        <w:t>For regular presenting Contributions, Call Days will be set out in the Booking Documentation as an indicative pattern of presentation shifts provided at a production base.</w:t>
      </w:r>
    </w:p>
    <w:p w14:paraId="45688420" w14:textId="77777777" w:rsidR="00430978" w:rsidRDefault="001373CF">
      <w:pPr>
        <w:pStyle w:val="ListParagraph"/>
        <w:numPr>
          <w:ilvl w:val="1"/>
          <w:numId w:val="4"/>
        </w:numPr>
        <w:tabs>
          <w:tab w:val="left" w:pos="576"/>
          <w:tab w:val="left" w:pos="578"/>
        </w:tabs>
        <w:spacing w:before="120"/>
        <w:ind w:right="179"/>
        <w:jc w:val="both"/>
        <w:rPr>
          <w:sz w:val="20"/>
        </w:rPr>
      </w:pPr>
      <w:r>
        <w:rPr>
          <w:sz w:val="20"/>
        </w:rPr>
        <w:t>On</w:t>
      </w:r>
      <w:r>
        <w:rPr>
          <w:spacing w:val="-11"/>
          <w:sz w:val="20"/>
        </w:rPr>
        <w:t xml:space="preserve"> </w:t>
      </w:r>
      <w:r>
        <w:rPr>
          <w:sz w:val="20"/>
        </w:rPr>
        <w:t>occasion,</w:t>
      </w:r>
      <w:r>
        <w:rPr>
          <w:spacing w:val="-11"/>
          <w:sz w:val="20"/>
        </w:rPr>
        <w:t xml:space="preserve"> </w:t>
      </w:r>
      <w:r>
        <w:rPr>
          <w:sz w:val="20"/>
        </w:rPr>
        <w:t>and</w:t>
      </w:r>
      <w:r>
        <w:rPr>
          <w:spacing w:val="-9"/>
          <w:sz w:val="20"/>
        </w:rPr>
        <w:t xml:space="preserve"> </w:t>
      </w:r>
      <w:r>
        <w:rPr>
          <w:sz w:val="20"/>
        </w:rPr>
        <w:t>where</w:t>
      </w:r>
      <w:r>
        <w:rPr>
          <w:spacing w:val="-11"/>
          <w:sz w:val="20"/>
        </w:rPr>
        <w:t xml:space="preserve"> </w:t>
      </w:r>
      <w:r>
        <w:rPr>
          <w:sz w:val="20"/>
        </w:rPr>
        <w:t>reasonable,</w:t>
      </w:r>
      <w:r>
        <w:rPr>
          <w:spacing w:val="-8"/>
          <w:sz w:val="20"/>
        </w:rPr>
        <w:t xml:space="preserve"> </w:t>
      </w:r>
      <w:r>
        <w:rPr>
          <w:sz w:val="20"/>
        </w:rPr>
        <w:t>You</w:t>
      </w:r>
      <w:r>
        <w:rPr>
          <w:spacing w:val="-7"/>
          <w:sz w:val="20"/>
        </w:rPr>
        <w:t xml:space="preserve"> </w:t>
      </w:r>
      <w:r>
        <w:rPr>
          <w:sz w:val="20"/>
        </w:rPr>
        <w:t>might</w:t>
      </w:r>
      <w:r>
        <w:rPr>
          <w:spacing w:val="-9"/>
          <w:sz w:val="20"/>
        </w:rPr>
        <w:t xml:space="preserve"> </w:t>
      </w:r>
      <w:r>
        <w:rPr>
          <w:sz w:val="20"/>
        </w:rPr>
        <w:t>be</w:t>
      </w:r>
      <w:r>
        <w:rPr>
          <w:spacing w:val="-11"/>
          <w:sz w:val="20"/>
        </w:rPr>
        <w:t xml:space="preserve"> </w:t>
      </w:r>
      <w:r>
        <w:rPr>
          <w:sz w:val="20"/>
        </w:rPr>
        <w:t>asked</w:t>
      </w:r>
      <w:r>
        <w:rPr>
          <w:spacing w:val="-9"/>
          <w:sz w:val="20"/>
        </w:rPr>
        <w:t xml:space="preserve"> </w:t>
      </w:r>
      <w:r>
        <w:rPr>
          <w:sz w:val="20"/>
        </w:rPr>
        <w:t>to</w:t>
      </w:r>
      <w:r>
        <w:rPr>
          <w:spacing w:val="-11"/>
          <w:sz w:val="20"/>
        </w:rPr>
        <w:t xml:space="preserve"> </w:t>
      </w:r>
      <w:r>
        <w:rPr>
          <w:sz w:val="20"/>
        </w:rPr>
        <w:t>present</w:t>
      </w:r>
      <w:r>
        <w:rPr>
          <w:spacing w:val="-8"/>
          <w:sz w:val="20"/>
        </w:rPr>
        <w:t xml:space="preserve"> </w:t>
      </w:r>
      <w:r>
        <w:rPr>
          <w:sz w:val="20"/>
        </w:rPr>
        <w:t>on</w:t>
      </w:r>
      <w:r>
        <w:rPr>
          <w:spacing w:val="-11"/>
          <w:sz w:val="20"/>
        </w:rPr>
        <w:t xml:space="preserve"> </w:t>
      </w:r>
      <w:r>
        <w:rPr>
          <w:sz w:val="20"/>
        </w:rPr>
        <w:t>location</w:t>
      </w:r>
      <w:r>
        <w:rPr>
          <w:spacing w:val="-8"/>
          <w:sz w:val="20"/>
        </w:rPr>
        <w:t xml:space="preserve"> </w:t>
      </w:r>
      <w:r>
        <w:rPr>
          <w:sz w:val="20"/>
        </w:rPr>
        <w:t>(in respect of which any additional travel or accommodation will be paid for by the BBC).</w:t>
      </w:r>
      <w:r>
        <w:rPr>
          <w:spacing w:val="27"/>
          <w:sz w:val="20"/>
        </w:rPr>
        <w:t xml:space="preserve"> </w:t>
      </w:r>
      <w:r>
        <w:rPr>
          <w:sz w:val="20"/>
        </w:rPr>
        <w:t>Where</w:t>
      </w:r>
      <w:r>
        <w:rPr>
          <w:spacing w:val="-12"/>
          <w:sz w:val="20"/>
        </w:rPr>
        <w:t xml:space="preserve"> </w:t>
      </w:r>
      <w:r>
        <w:rPr>
          <w:sz w:val="20"/>
        </w:rPr>
        <w:t>additional</w:t>
      </w:r>
      <w:r>
        <w:rPr>
          <w:spacing w:val="-11"/>
          <w:sz w:val="20"/>
        </w:rPr>
        <w:t xml:space="preserve"> </w:t>
      </w:r>
      <w:r>
        <w:rPr>
          <w:sz w:val="20"/>
        </w:rPr>
        <w:t>time</w:t>
      </w:r>
      <w:r>
        <w:rPr>
          <w:spacing w:val="-12"/>
          <w:sz w:val="20"/>
        </w:rPr>
        <w:t xml:space="preserve"> </w:t>
      </w:r>
      <w:r>
        <w:rPr>
          <w:sz w:val="20"/>
        </w:rPr>
        <w:t>is</w:t>
      </w:r>
      <w:r>
        <w:rPr>
          <w:spacing w:val="-10"/>
          <w:sz w:val="20"/>
        </w:rPr>
        <w:t xml:space="preserve"> </w:t>
      </w:r>
      <w:r>
        <w:rPr>
          <w:sz w:val="20"/>
        </w:rPr>
        <w:t>necessarily</w:t>
      </w:r>
      <w:r>
        <w:rPr>
          <w:spacing w:val="-11"/>
          <w:sz w:val="20"/>
        </w:rPr>
        <w:t xml:space="preserve"> </w:t>
      </w:r>
      <w:r>
        <w:rPr>
          <w:sz w:val="20"/>
        </w:rPr>
        <w:t>incurred</w:t>
      </w:r>
      <w:r>
        <w:rPr>
          <w:spacing w:val="-10"/>
          <w:sz w:val="20"/>
        </w:rPr>
        <w:t xml:space="preserve"> </w:t>
      </w:r>
      <w:r>
        <w:rPr>
          <w:sz w:val="20"/>
        </w:rPr>
        <w:t>in</w:t>
      </w:r>
      <w:r>
        <w:rPr>
          <w:spacing w:val="-11"/>
          <w:sz w:val="20"/>
        </w:rPr>
        <w:t xml:space="preserve"> </w:t>
      </w:r>
      <w:r>
        <w:rPr>
          <w:sz w:val="20"/>
        </w:rPr>
        <w:t>fulfilling</w:t>
      </w:r>
      <w:r>
        <w:rPr>
          <w:spacing w:val="-3"/>
          <w:sz w:val="20"/>
        </w:rPr>
        <w:t xml:space="preserve"> </w:t>
      </w:r>
      <w:r>
        <w:rPr>
          <w:sz w:val="20"/>
        </w:rPr>
        <w:t>the</w:t>
      </w:r>
      <w:r>
        <w:rPr>
          <w:spacing w:val="-12"/>
          <w:sz w:val="20"/>
        </w:rPr>
        <w:t xml:space="preserve"> </w:t>
      </w:r>
      <w:r>
        <w:rPr>
          <w:sz w:val="20"/>
        </w:rPr>
        <w:t>Booking</w:t>
      </w:r>
      <w:r>
        <w:rPr>
          <w:spacing w:val="-10"/>
          <w:sz w:val="20"/>
        </w:rPr>
        <w:t xml:space="preserve"> </w:t>
      </w:r>
      <w:r>
        <w:rPr>
          <w:sz w:val="20"/>
        </w:rPr>
        <w:t>at</w:t>
      </w:r>
      <w:r>
        <w:rPr>
          <w:spacing w:val="-12"/>
          <w:sz w:val="20"/>
        </w:rPr>
        <w:t xml:space="preserve"> </w:t>
      </w:r>
      <w:r>
        <w:rPr>
          <w:sz w:val="20"/>
        </w:rPr>
        <w:t>the request</w:t>
      </w:r>
      <w:r>
        <w:rPr>
          <w:spacing w:val="-1"/>
          <w:sz w:val="20"/>
        </w:rPr>
        <w:t xml:space="preserve"> </w:t>
      </w:r>
      <w:r>
        <w:rPr>
          <w:sz w:val="20"/>
        </w:rPr>
        <w:t>of the BBC, for example, You are</w:t>
      </w:r>
      <w:r>
        <w:rPr>
          <w:spacing w:val="-1"/>
          <w:sz w:val="20"/>
        </w:rPr>
        <w:t xml:space="preserve"> </w:t>
      </w:r>
      <w:r>
        <w:rPr>
          <w:sz w:val="20"/>
        </w:rPr>
        <w:t>asked to travel or work outside of Your agreed Call Days, You may, where reasonable, be entitled to additional compensation that should be agreed in advance with the Editor or Executive Producer (or their nominee).</w:t>
      </w:r>
    </w:p>
    <w:p w14:paraId="45688421" w14:textId="77777777" w:rsidR="00430978" w:rsidRDefault="001373CF">
      <w:pPr>
        <w:pStyle w:val="ListParagraph"/>
        <w:numPr>
          <w:ilvl w:val="1"/>
          <w:numId w:val="4"/>
        </w:numPr>
        <w:tabs>
          <w:tab w:val="left" w:pos="576"/>
          <w:tab w:val="left" w:pos="578"/>
        </w:tabs>
        <w:spacing w:before="120"/>
        <w:ind w:right="280"/>
        <w:jc w:val="both"/>
        <w:rPr>
          <w:sz w:val="20"/>
        </w:rPr>
      </w:pPr>
      <w:r>
        <w:rPr>
          <w:sz w:val="20"/>
        </w:rPr>
        <w:t>You undertake to be contactable and available as necessary to provide the Contribution</w:t>
      </w:r>
      <w:r>
        <w:rPr>
          <w:spacing w:val="-7"/>
          <w:sz w:val="20"/>
        </w:rPr>
        <w:t xml:space="preserve"> </w:t>
      </w:r>
      <w:r>
        <w:rPr>
          <w:sz w:val="20"/>
        </w:rPr>
        <w:t>on</w:t>
      </w:r>
      <w:r>
        <w:rPr>
          <w:spacing w:val="-7"/>
          <w:sz w:val="20"/>
        </w:rPr>
        <w:t xml:space="preserve"> </w:t>
      </w:r>
      <w:r>
        <w:rPr>
          <w:sz w:val="20"/>
        </w:rPr>
        <w:t>any</w:t>
      </w:r>
      <w:r>
        <w:rPr>
          <w:spacing w:val="-5"/>
          <w:sz w:val="20"/>
        </w:rPr>
        <w:t xml:space="preserve"> </w:t>
      </w:r>
      <w:r>
        <w:rPr>
          <w:sz w:val="20"/>
        </w:rPr>
        <w:t>Call</w:t>
      </w:r>
      <w:r>
        <w:rPr>
          <w:spacing w:val="-4"/>
          <w:sz w:val="20"/>
        </w:rPr>
        <w:t xml:space="preserve"> </w:t>
      </w:r>
      <w:r>
        <w:rPr>
          <w:sz w:val="20"/>
        </w:rPr>
        <w:t>Days</w:t>
      </w:r>
      <w:r>
        <w:rPr>
          <w:spacing w:val="-6"/>
          <w:sz w:val="20"/>
        </w:rPr>
        <w:t xml:space="preserve"> </w:t>
      </w:r>
      <w:r>
        <w:rPr>
          <w:sz w:val="20"/>
        </w:rPr>
        <w:t>as</w:t>
      </w:r>
      <w:r>
        <w:rPr>
          <w:spacing w:val="-5"/>
          <w:sz w:val="20"/>
        </w:rPr>
        <w:t xml:space="preserve"> </w:t>
      </w:r>
      <w:r>
        <w:rPr>
          <w:sz w:val="20"/>
        </w:rPr>
        <w:t>are</w:t>
      </w:r>
      <w:r>
        <w:rPr>
          <w:spacing w:val="-7"/>
          <w:sz w:val="20"/>
        </w:rPr>
        <w:t xml:space="preserve"> </w:t>
      </w:r>
      <w:r>
        <w:rPr>
          <w:sz w:val="20"/>
        </w:rPr>
        <w:t>set</w:t>
      </w:r>
      <w:r>
        <w:rPr>
          <w:spacing w:val="-5"/>
          <w:sz w:val="20"/>
        </w:rPr>
        <w:t xml:space="preserve"> </w:t>
      </w:r>
      <w:r>
        <w:rPr>
          <w:sz w:val="20"/>
        </w:rPr>
        <w:t>out</w:t>
      </w:r>
      <w:r>
        <w:rPr>
          <w:spacing w:val="-4"/>
          <w:sz w:val="20"/>
        </w:rPr>
        <w:t xml:space="preserve"> </w:t>
      </w:r>
      <w:r>
        <w:rPr>
          <w:sz w:val="20"/>
        </w:rPr>
        <w:t>in</w:t>
      </w:r>
      <w:r>
        <w:rPr>
          <w:spacing w:val="-5"/>
          <w:sz w:val="20"/>
        </w:rPr>
        <w:t xml:space="preserve"> </w:t>
      </w:r>
      <w:r>
        <w:rPr>
          <w:sz w:val="20"/>
        </w:rPr>
        <w:t>the</w:t>
      </w:r>
      <w:r>
        <w:rPr>
          <w:spacing w:val="-7"/>
          <w:sz w:val="20"/>
        </w:rPr>
        <w:t xml:space="preserve"> </w:t>
      </w:r>
      <w:r>
        <w:rPr>
          <w:sz w:val="20"/>
        </w:rPr>
        <w:t>Booking</w:t>
      </w:r>
      <w:r>
        <w:rPr>
          <w:spacing w:val="-3"/>
          <w:sz w:val="20"/>
        </w:rPr>
        <w:t xml:space="preserve"> </w:t>
      </w:r>
      <w:r>
        <w:rPr>
          <w:sz w:val="20"/>
        </w:rPr>
        <w:t>Documentation.</w:t>
      </w:r>
      <w:r>
        <w:rPr>
          <w:spacing w:val="40"/>
          <w:sz w:val="20"/>
        </w:rPr>
        <w:t xml:space="preserve"> </w:t>
      </w:r>
      <w:r>
        <w:rPr>
          <w:sz w:val="20"/>
        </w:rPr>
        <w:t>For the</w:t>
      </w:r>
      <w:r>
        <w:rPr>
          <w:spacing w:val="-13"/>
          <w:sz w:val="20"/>
        </w:rPr>
        <w:t xml:space="preserve"> </w:t>
      </w:r>
      <w:r>
        <w:rPr>
          <w:sz w:val="20"/>
        </w:rPr>
        <w:t>avoidance</w:t>
      </w:r>
      <w:r>
        <w:rPr>
          <w:spacing w:val="-12"/>
          <w:sz w:val="20"/>
        </w:rPr>
        <w:t xml:space="preserve"> </w:t>
      </w:r>
      <w:r>
        <w:rPr>
          <w:sz w:val="20"/>
        </w:rPr>
        <w:t>of</w:t>
      </w:r>
      <w:r>
        <w:rPr>
          <w:spacing w:val="-12"/>
          <w:sz w:val="20"/>
        </w:rPr>
        <w:t xml:space="preserve"> </w:t>
      </w:r>
      <w:r>
        <w:rPr>
          <w:sz w:val="20"/>
        </w:rPr>
        <w:t>doubt,</w:t>
      </w:r>
      <w:r>
        <w:rPr>
          <w:spacing w:val="-12"/>
          <w:sz w:val="20"/>
        </w:rPr>
        <w:t xml:space="preserve"> </w:t>
      </w:r>
      <w:r>
        <w:rPr>
          <w:sz w:val="20"/>
        </w:rPr>
        <w:t>the</w:t>
      </w:r>
      <w:r>
        <w:rPr>
          <w:spacing w:val="-12"/>
          <w:sz w:val="20"/>
        </w:rPr>
        <w:t xml:space="preserve"> </w:t>
      </w:r>
      <w:r>
        <w:rPr>
          <w:sz w:val="20"/>
        </w:rPr>
        <w:t>minimum</w:t>
      </w:r>
      <w:r>
        <w:rPr>
          <w:spacing w:val="-12"/>
          <w:sz w:val="20"/>
        </w:rPr>
        <w:t xml:space="preserve"> </w:t>
      </w:r>
      <w:r>
        <w:rPr>
          <w:sz w:val="20"/>
        </w:rPr>
        <w:t>commitment</w:t>
      </w:r>
      <w:r>
        <w:rPr>
          <w:spacing w:val="-13"/>
          <w:sz w:val="20"/>
        </w:rPr>
        <w:t xml:space="preserve"> </w:t>
      </w:r>
      <w:r>
        <w:rPr>
          <w:sz w:val="20"/>
        </w:rPr>
        <w:t>(howsoever</w:t>
      </w:r>
      <w:r>
        <w:rPr>
          <w:spacing w:val="-12"/>
          <w:sz w:val="20"/>
        </w:rPr>
        <w:t xml:space="preserve"> </w:t>
      </w:r>
      <w:r>
        <w:rPr>
          <w:sz w:val="20"/>
        </w:rPr>
        <w:t>it</w:t>
      </w:r>
      <w:r>
        <w:rPr>
          <w:spacing w:val="-12"/>
          <w:sz w:val="20"/>
        </w:rPr>
        <w:t xml:space="preserve"> </w:t>
      </w:r>
      <w:r>
        <w:rPr>
          <w:sz w:val="20"/>
        </w:rPr>
        <w:t>is</w:t>
      </w:r>
      <w:r>
        <w:rPr>
          <w:spacing w:val="-12"/>
          <w:sz w:val="20"/>
        </w:rPr>
        <w:t xml:space="preserve"> </w:t>
      </w:r>
      <w:r>
        <w:rPr>
          <w:sz w:val="20"/>
        </w:rPr>
        <w:t>construed</w:t>
      </w:r>
      <w:r>
        <w:rPr>
          <w:spacing w:val="-12"/>
          <w:sz w:val="20"/>
        </w:rPr>
        <w:t xml:space="preserve"> </w:t>
      </w:r>
      <w:r>
        <w:rPr>
          <w:sz w:val="20"/>
        </w:rPr>
        <w:t>i.e. whether in terms of days or shows or episodes etc.) is based upon You making Yourself</w:t>
      </w:r>
      <w:r>
        <w:rPr>
          <w:spacing w:val="40"/>
          <w:sz w:val="20"/>
        </w:rPr>
        <w:t xml:space="preserve"> </w:t>
      </w:r>
      <w:r>
        <w:rPr>
          <w:sz w:val="20"/>
        </w:rPr>
        <w:t>available</w:t>
      </w:r>
      <w:r>
        <w:rPr>
          <w:spacing w:val="38"/>
          <w:sz w:val="20"/>
        </w:rPr>
        <w:t xml:space="preserve"> </w:t>
      </w:r>
      <w:r>
        <w:rPr>
          <w:sz w:val="20"/>
        </w:rPr>
        <w:t>to</w:t>
      </w:r>
      <w:r>
        <w:rPr>
          <w:spacing w:val="38"/>
          <w:sz w:val="20"/>
        </w:rPr>
        <w:t xml:space="preserve"> </w:t>
      </w:r>
      <w:r>
        <w:rPr>
          <w:sz w:val="20"/>
        </w:rPr>
        <w:t>fulfil</w:t>
      </w:r>
      <w:r>
        <w:rPr>
          <w:spacing w:val="39"/>
          <w:sz w:val="20"/>
        </w:rPr>
        <w:t xml:space="preserve"> </w:t>
      </w:r>
      <w:r>
        <w:rPr>
          <w:sz w:val="20"/>
        </w:rPr>
        <w:t>the</w:t>
      </w:r>
      <w:r>
        <w:rPr>
          <w:spacing w:val="38"/>
          <w:sz w:val="20"/>
        </w:rPr>
        <w:t xml:space="preserve"> </w:t>
      </w:r>
      <w:r>
        <w:rPr>
          <w:sz w:val="20"/>
        </w:rPr>
        <w:t>minimum</w:t>
      </w:r>
      <w:r>
        <w:rPr>
          <w:spacing w:val="39"/>
          <w:sz w:val="20"/>
        </w:rPr>
        <w:t xml:space="preserve"> </w:t>
      </w:r>
      <w:r>
        <w:rPr>
          <w:sz w:val="20"/>
        </w:rPr>
        <w:t>commitment</w:t>
      </w:r>
      <w:r>
        <w:rPr>
          <w:spacing w:val="38"/>
          <w:sz w:val="20"/>
        </w:rPr>
        <w:t xml:space="preserve"> </w:t>
      </w:r>
      <w:r>
        <w:rPr>
          <w:sz w:val="20"/>
        </w:rPr>
        <w:t>and</w:t>
      </w:r>
      <w:r>
        <w:rPr>
          <w:spacing w:val="39"/>
          <w:sz w:val="20"/>
        </w:rPr>
        <w:t xml:space="preserve"> </w:t>
      </w:r>
      <w:r>
        <w:rPr>
          <w:sz w:val="20"/>
        </w:rPr>
        <w:t>if</w:t>
      </w:r>
      <w:r>
        <w:rPr>
          <w:spacing w:val="40"/>
          <w:sz w:val="20"/>
        </w:rPr>
        <w:t xml:space="preserve"> </w:t>
      </w:r>
      <w:r>
        <w:rPr>
          <w:sz w:val="20"/>
        </w:rPr>
        <w:t>You</w:t>
      </w:r>
      <w:r>
        <w:rPr>
          <w:spacing w:val="39"/>
          <w:sz w:val="20"/>
        </w:rPr>
        <w:t xml:space="preserve"> </w:t>
      </w:r>
      <w:r>
        <w:rPr>
          <w:sz w:val="20"/>
        </w:rPr>
        <w:t>are</w:t>
      </w:r>
      <w:r>
        <w:rPr>
          <w:spacing w:val="39"/>
          <w:sz w:val="20"/>
        </w:rPr>
        <w:t xml:space="preserve"> </w:t>
      </w:r>
      <w:r>
        <w:rPr>
          <w:sz w:val="20"/>
        </w:rPr>
        <w:t>not</w:t>
      </w:r>
      <w:r>
        <w:rPr>
          <w:spacing w:val="37"/>
          <w:sz w:val="20"/>
        </w:rPr>
        <w:t xml:space="preserve"> </w:t>
      </w:r>
      <w:r>
        <w:rPr>
          <w:sz w:val="20"/>
        </w:rPr>
        <w:t>so</w:t>
      </w:r>
    </w:p>
    <w:p w14:paraId="45688422" w14:textId="77777777" w:rsidR="00430978" w:rsidRDefault="00430978">
      <w:pPr>
        <w:pStyle w:val="ListParagraph"/>
        <w:rPr>
          <w:sz w:val="20"/>
        </w:rPr>
        <w:sectPr w:rsidR="00430978">
          <w:type w:val="continuous"/>
          <w:pgSz w:w="11910" w:h="16850"/>
          <w:pgMar w:top="1600" w:right="708" w:bottom="1260" w:left="425" w:header="720" w:footer="1073" w:gutter="0"/>
          <w:cols w:num="2" w:space="720" w:equalWidth="0">
            <w:col w:w="1949" w:space="597"/>
            <w:col w:w="8231"/>
          </w:cols>
        </w:sectPr>
      </w:pPr>
    </w:p>
    <w:p w14:paraId="45688423" w14:textId="77777777" w:rsidR="00430978" w:rsidRDefault="001373CF">
      <w:pPr>
        <w:pStyle w:val="BodyText"/>
        <w:spacing w:before="14"/>
        <w:ind w:firstLine="0"/>
        <w:jc w:val="left"/>
      </w:pPr>
      <w:r>
        <w:lastRenderedPageBreak/>
        <w:t>available, for any reason, the Fee (including any minimum guarantee) shall be</w:t>
      </w:r>
      <w:r>
        <w:rPr>
          <w:spacing w:val="40"/>
        </w:rPr>
        <w:t xml:space="preserve"> </w:t>
      </w:r>
      <w:r>
        <w:t>reduced proportionately.</w:t>
      </w:r>
    </w:p>
    <w:p w14:paraId="45688424" w14:textId="77777777" w:rsidR="00430978" w:rsidRDefault="00430978">
      <w:pPr>
        <w:pStyle w:val="BodyText"/>
        <w:spacing w:before="118"/>
        <w:ind w:left="0" w:firstLine="0"/>
        <w:jc w:val="left"/>
      </w:pPr>
    </w:p>
    <w:p w14:paraId="45688425" w14:textId="77777777" w:rsidR="00430978" w:rsidRDefault="001373CF">
      <w:pPr>
        <w:ind w:left="2661"/>
        <w:jc w:val="both"/>
        <w:rPr>
          <w:i/>
          <w:sz w:val="20"/>
        </w:rPr>
      </w:pPr>
      <w:r>
        <w:rPr>
          <w:i/>
          <w:sz w:val="20"/>
        </w:rPr>
        <w:t>Ancillary</w:t>
      </w:r>
      <w:r>
        <w:rPr>
          <w:i/>
          <w:spacing w:val="-5"/>
          <w:sz w:val="20"/>
        </w:rPr>
        <w:t xml:space="preserve"> </w:t>
      </w:r>
      <w:r>
        <w:rPr>
          <w:i/>
          <w:sz w:val="20"/>
        </w:rPr>
        <w:t>services</w:t>
      </w:r>
      <w:r>
        <w:rPr>
          <w:i/>
          <w:spacing w:val="-5"/>
          <w:sz w:val="20"/>
        </w:rPr>
        <w:t xml:space="preserve"> </w:t>
      </w:r>
      <w:r>
        <w:rPr>
          <w:i/>
          <w:sz w:val="20"/>
        </w:rPr>
        <w:t>included</w:t>
      </w:r>
      <w:r>
        <w:rPr>
          <w:i/>
          <w:spacing w:val="-3"/>
          <w:sz w:val="20"/>
        </w:rPr>
        <w:t xml:space="preserve"> </w:t>
      </w:r>
      <w:r>
        <w:rPr>
          <w:i/>
          <w:sz w:val="20"/>
        </w:rPr>
        <w:t>in</w:t>
      </w:r>
      <w:r>
        <w:rPr>
          <w:i/>
          <w:spacing w:val="-5"/>
          <w:sz w:val="20"/>
        </w:rPr>
        <w:t xml:space="preserve"> </w:t>
      </w:r>
      <w:r>
        <w:rPr>
          <w:i/>
          <w:sz w:val="20"/>
        </w:rPr>
        <w:t>the</w:t>
      </w:r>
      <w:r>
        <w:rPr>
          <w:i/>
          <w:spacing w:val="-3"/>
          <w:sz w:val="20"/>
        </w:rPr>
        <w:t xml:space="preserve"> </w:t>
      </w:r>
      <w:r>
        <w:rPr>
          <w:i/>
          <w:spacing w:val="-2"/>
          <w:sz w:val="20"/>
        </w:rPr>
        <w:t>Contribution</w:t>
      </w:r>
    </w:p>
    <w:p w14:paraId="45688426" w14:textId="77777777" w:rsidR="00430978" w:rsidRDefault="001373CF">
      <w:pPr>
        <w:pStyle w:val="ListParagraph"/>
        <w:numPr>
          <w:ilvl w:val="1"/>
          <w:numId w:val="4"/>
        </w:numPr>
        <w:tabs>
          <w:tab w:val="left" w:pos="3123"/>
          <w:tab w:val="left" w:pos="3125"/>
        </w:tabs>
        <w:spacing w:before="1"/>
        <w:ind w:left="3125" w:right="281"/>
        <w:jc w:val="both"/>
        <w:rPr>
          <w:sz w:val="20"/>
        </w:rPr>
      </w:pPr>
      <w:r>
        <w:rPr>
          <w:sz w:val="20"/>
        </w:rPr>
        <w:t>In order to provide the Contribution, you will provide all reasonable ancillary services (some of which must be carried out at Your own time and at Your own cost) such as:</w:t>
      </w:r>
    </w:p>
    <w:p w14:paraId="45688427" w14:textId="77777777" w:rsidR="00430978" w:rsidRDefault="001373CF">
      <w:pPr>
        <w:pStyle w:val="ListParagraph"/>
        <w:numPr>
          <w:ilvl w:val="2"/>
          <w:numId w:val="4"/>
        </w:numPr>
        <w:tabs>
          <w:tab w:val="left" w:pos="3547"/>
          <w:tab w:val="left" w:pos="3550"/>
        </w:tabs>
        <w:ind w:right="667"/>
        <w:jc w:val="both"/>
        <w:rPr>
          <w:sz w:val="20"/>
        </w:rPr>
      </w:pPr>
      <w:r>
        <w:rPr>
          <w:sz w:val="20"/>
        </w:rPr>
        <w:t xml:space="preserve">preparation, all attendances, appearing in and out of vision/on and off </w:t>
      </w:r>
      <w:r>
        <w:rPr>
          <w:spacing w:val="-4"/>
          <w:sz w:val="20"/>
        </w:rPr>
        <w:t>air;</w:t>
      </w:r>
    </w:p>
    <w:p w14:paraId="45688428" w14:textId="77777777" w:rsidR="00430978" w:rsidRDefault="001373CF">
      <w:pPr>
        <w:pStyle w:val="ListParagraph"/>
        <w:numPr>
          <w:ilvl w:val="2"/>
          <w:numId w:val="4"/>
        </w:numPr>
        <w:tabs>
          <w:tab w:val="left" w:pos="3548"/>
          <w:tab w:val="left" w:pos="3550"/>
        </w:tabs>
        <w:spacing w:before="118"/>
        <w:ind w:right="661"/>
        <w:jc w:val="both"/>
        <w:rPr>
          <w:sz w:val="20"/>
        </w:rPr>
      </w:pPr>
      <w:r>
        <w:rPr>
          <w:sz w:val="20"/>
        </w:rPr>
        <w:t>provision</w:t>
      </w:r>
      <w:r>
        <w:rPr>
          <w:spacing w:val="-4"/>
          <w:sz w:val="20"/>
        </w:rPr>
        <w:t xml:space="preserve"> </w:t>
      </w:r>
      <w:r>
        <w:rPr>
          <w:sz w:val="20"/>
        </w:rPr>
        <w:t>of</w:t>
      </w:r>
      <w:r>
        <w:rPr>
          <w:spacing w:val="-4"/>
          <w:sz w:val="20"/>
        </w:rPr>
        <w:t xml:space="preserve"> </w:t>
      </w:r>
      <w:r>
        <w:rPr>
          <w:sz w:val="20"/>
        </w:rPr>
        <w:t>appropriate</w:t>
      </w:r>
      <w:r>
        <w:rPr>
          <w:spacing w:val="-5"/>
          <w:sz w:val="20"/>
        </w:rPr>
        <w:t xml:space="preserve"> </w:t>
      </w:r>
      <w:r>
        <w:rPr>
          <w:sz w:val="20"/>
        </w:rPr>
        <w:t>clothing</w:t>
      </w:r>
      <w:r>
        <w:rPr>
          <w:spacing w:val="-1"/>
          <w:sz w:val="20"/>
        </w:rPr>
        <w:t xml:space="preserve"> </w:t>
      </w:r>
      <w:r>
        <w:rPr>
          <w:sz w:val="20"/>
        </w:rPr>
        <w:t>(as</w:t>
      </w:r>
      <w:r>
        <w:rPr>
          <w:spacing w:val="-3"/>
          <w:sz w:val="20"/>
        </w:rPr>
        <w:t xml:space="preserve"> </w:t>
      </w:r>
      <w:r>
        <w:rPr>
          <w:sz w:val="20"/>
        </w:rPr>
        <w:t>described</w:t>
      </w:r>
      <w:r>
        <w:rPr>
          <w:spacing w:val="-3"/>
          <w:sz w:val="20"/>
        </w:rPr>
        <w:t xml:space="preserve"> </w:t>
      </w:r>
      <w:r>
        <w:rPr>
          <w:sz w:val="20"/>
        </w:rPr>
        <w:t>below),</w:t>
      </w:r>
      <w:r>
        <w:rPr>
          <w:spacing w:val="-4"/>
          <w:sz w:val="20"/>
        </w:rPr>
        <w:t xml:space="preserve"> </w:t>
      </w:r>
      <w:r>
        <w:rPr>
          <w:sz w:val="20"/>
        </w:rPr>
        <w:t>in</w:t>
      </w:r>
      <w:r>
        <w:rPr>
          <w:spacing w:val="-2"/>
          <w:sz w:val="20"/>
        </w:rPr>
        <w:t xml:space="preserve"> </w:t>
      </w:r>
      <w:r>
        <w:rPr>
          <w:sz w:val="20"/>
        </w:rPr>
        <w:t>the</w:t>
      </w:r>
      <w:r>
        <w:rPr>
          <w:spacing w:val="-2"/>
          <w:sz w:val="20"/>
        </w:rPr>
        <w:t xml:space="preserve"> </w:t>
      </w:r>
      <w:r>
        <w:rPr>
          <w:sz w:val="20"/>
        </w:rPr>
        <w:t>case</w:t>
      </w:r>
      <w:r>
        <w:rPr>
          <w:spacing w:val="-3"/>
          <w:sz w:val="20"/>
        </w:rPr>
        <w:t xml:space="preserve"> </w:t>
      </w:r>
      <w:r>
        <w:rPr>
          <w:sz w:val="20"/>
        </w:rPr>
        <w:t>of</w:t>
      </w:r>
      <w:r>
        <w:rPr>
          <w:spacing w:val="-4"/>
          <w:sz w:val="20"/>
        </w:rPr>
        <w:t xml:space="preserve"> </w:t>
      </w:r>
      <w:r>
        <w:rPr>
          <w:sz w:val="20"/>
        </w:rPr>
        <w:t>an in-vision Booking;</w:t>
      </w:r>
    </w:p>
    <w:p w14:paraId="45688429" w14:textId="77777777" w:rsidR="00430978" w:rsidRDefault="001373CF">
      <w:pPr>
        <w:pStyle w:val="ListParagraph"/>
        <w:numPr>
          <w:ilvl w:val="2"/>
          <w:numId w:val="4"/>
        </w:numPr>
        <w:tabs>
          <w:tab w:val="left" w:pos="3548"/>
          <w:tab w:val="left" w:pos="3550"/>
        </w:tabs>
        <w:spacing w:before="122"/>
        <w:ind w:right="658"/>
        <w:jc w:val="both"/>
        <w:rPr>
          <w:sz w:val="20"/>
        </w:rPr>
      </w:pPr>
      <w:r>
        <w:rPr>
          <w:sz w:val="20"/>
        </w:rPr>
        <w:t>creative</w:t>
      </w:r>
      <w:r>
        <w:rPr>
          <w:spacing w:val="-5"/>
          <w:sz w:val="20"/>
        </w:rPr>
        <w:t xml:space="preserve"> </w:t>
      </w:r>
      <w:r>
        <w:rPr>
          <w:sz w:val="20"/>
        </w:rPr>
        <w:t>input</w:t>
      </w:r>
      <w:r>
        <w:rPr>
          <w:spacing w:val="-5"/>
          <w:sz w:val="20"/>
        </w:rPr>
        <w:t xml:space="preserve"> </w:t>
      </w:r>
      <w:r>
        <w:rPr>
          <w:sz w:val="20"/>
        </w:rPr>
        <w:t>for</w:t>
      </w:r>
      <w:r>
        <w:rPr>
          <w:spacing w:val="-5"/>
          <w:sz w:val="20"/>
        </w:rPr>
        <w:t xml:space="preserve"> </w:t>
      </w:r>
      <w:r>
        <w:rPr>
          <w:sz w:val="20"/>
        </w:rPr>
        <w:t>content</w:t>
      </w:r>
      <w:r>
        <w:rPr>
          <w:spacing w:val="-3"/>
          <w:sz w:val="20"/>
        </w:rPr>
        <w:t xml:space="preserve"> </w:t>
      </w:r>
      <w:r>
        <w:rPr>
          <w:sz w:val="20"/>
        </w:rPr>
        <w:t>production</w:t>
      </w:r>
      <w:r>
        <w:rPr>
          <w:spacing w:val="-8"/>
          <w:sz w:val="20"/>
        </w:rPr>
        <w:t xml:space="preserve"> </w:t>
      </w:r>
      <w:r>
        <w:rPr>
          <w:sz w:val="20"/>
        </w:rPr>
        <w:t>(including,</w:t>
      </w:r>
      <w:r>
        <w:rPr>
          <w:spacing w:val="-6"/>
          <w:sz w:val="20"/>
        </w:rPr>
        <w:t xml:space="preserve"> </w:t>
      </w:r>
      <w:r>
        <w:rPr>
          <w:sz w:val="20"/>
        </w:rPr>
        <w:t>where</w:t>
      </w:r>
      <w:r>
        <w:rPr>
          <w:spacing w:val="-8"/>
          <w:sz w:val="20"/>
        </w:rPr>
        <w:t xml:space="preserve"> </w:t>
      </w:r>
      <w:r>
        <w:rPr>
          <w:sz w:val="20"/>
        </w:rPr>
        <w:t>this</w:t>
      </w:r>
      <w:r>
        <w:rPr>
          <w:spacing w:val="-7"/>
          <w:sz w:val="20"/>
        </w:rPr>
        <w:t xml:space="preserve"> </w:t>
      </w:r>
      <w:r>
        <w:rPr>
          <w:sz w:val="20"/>
        </w:rPr>
        <w:t>is</w:t>
      </w:r>
      <w:r>
        <w:rPr>
          <w:spacing w:val="-4"/>
          <w:sz w:val="20"/>
        </w:rPr>
        <w:t xml:space="preserve"> </w:t>
      </w:r>
      <w:r>
        <w:rPr>
          <w:sz w:val="20"/>
        </w:rPr>
        <w:t>agreed</w:t>
      </w:r>
      <w:r>
        <w:rPr>
          <w:spacing w:val="-4"/>
          <w:sz w:val="20"/>
        </w:rPr>
        <w:t xml:space="preserve"> </w:t>
      </w:r>
      <w:r>
        <w:rPr>
          <w:sz w:val="20"/>
        </w:rPr>
        <w:t>to be</w:t>
      </w:r>
      <w:r>
        <w:rPr>
          <w:spacing w:val="-3"/>
          <w:sz w:val="20"/>
        </w:rPr>
        <w:t xml:space="preserve"> </w:t>
      </w:r>
      <w:r>
        <w:rPr>
          <w:sz w:val="20"/>
        </w:rPr>
        <w:t>part</w:t>
      </w:r>
      <w:r>
        <w:rPr>
          <w:spacing w:val="-3"/>
          <w:sz w:val="20"/>
        </w:rPr>
        <w:t xml:space="preserve"> </w:t>
      </w:r>
      <w:r>
        <w:rPr>
          <w:sz w:val="20"/>
        </w:rPr>
        <w:t>of</w:t>
      </w:r>
      <w:r>
        <w:rPr>
          <w:spacing w:val="-3"/>
          <w:sz w:val="20"/>
        </w:rPr>
        <w:t xml:space="preserve"> </w:t>
      </w:r>
      <w:r>
        <w:rPr>
          <w:sz w:val="20"/>
        </w:rPr>
        <w:t>your</w:t>
      </w:r>
      <w:r>
        <w:rPr>
          <w:spacing w:val="-2"/>
          <w:sz w:val="20"/>
        </w:rPr>
        <w:t xml:space="preserve"> </w:t>
      </w:r>
      <w:r>
        <w:rPr>
          <w:sz w:val="20"/>
        </w:rPr>
        <w:t>role,</w:t>
      </w:r>
      <w:r>
        <w:rPr>
          <w:spacing w:val="-3"/>
          <w:sz w:val="20"/>
        </w:rPr>
        <w:t xml:space="preserve"> </w:t>
      </w:r>
      <w:r>
        <w:rPr>
          <w:sz w:val="20"/>
        </w:rPr>
        <w:t>researching,</w:t>
      </w:r>
      <w:r>
        <w:rPr>
          <w:spacing w:val="-3"/>
          <w:sz w:val="20"/>
        </w:rPr>
        <w:t xml:space="preserve"> </w:t>
      </w:r>
      <w:r>
        <w:rPr>
          <w:sz w:val="20"/>
        </w:rPr>
        <w:t>writing</w:t>
      </w:r>
      <w:r>
        <w:rPr>
          <w:spacing w:val="-2"/>
          <w:sz w:val="20"/>
        </w:rPr>
        <w:t xml:space="preserve"> </w:t>
      </w:r>
      <w:r>
        <w:rPr>
          <w:sz w:val="20"/>
        </w:rPr>
        <w:t>and</w:t>
      </w:r>
      <w:r>
        <w:rPr>
          <w:spacing w:val="-2"/>
          <w:sz w:val="20"/>
        </w:rPr>
        <w:t xml:space="preserve"> </w:t>
      </w:r>
      <w:r>
        <w:rPr>
          <w:sz w:val="20"/>
        </w:rPr>
        <w:t>editing Your</w:t>
      </w:r>
      <w:r>
        <w:rPr>
          <w:spacing w:val="-2"/>
          <w:sz w:val="20"/>
        </w:rPr>
        <w:t xml:space="preserve"> </w:t>
      </w:r>
      <w:r>
        <w:rPr>
          <w:sz w:val="20"/>
        </w:rPr>
        <w:t>own</w:t>
      </w:r>
      <w:r>
        <w:rPr>
          <w:spacing w:val="-3"/>
          <w:sz w:val="20"/>
        </w:rPr>
        <w:t xml:space="preserve"> </w:t>
      </w:r>
      <w:r>
        <w:rPr>
          <w:sz w:val="20"/>
        </w:rPr>
        <w:t>oral</w:t>
      </w:r>
      <w:r>
        <w:rPr>
          <w:spacing w:val="-3"/>
          <w:sz w:val="20"/>
        </w:rPr>
        <w:t xml:space="preserve"> </w:t>
      </w:r>
      <w:r>
        <w:rPr>
          <w:sz w:val="20"/>
        </w:rPr>
        <w:t>and written contributions/blogs and other associated content, revising as required from time to time);</w:t>
      </w:r>
    </w:p>
    <w:p w14:paraId="4568842A" w14:textId="77777777" w:rsidR="00430978" w:rsidRDefault="001373CF">
      <w:pPr>
        <w:pStyle w:val="ListParagraph"/>
        <w:numPr>
          <w:ilvl w:val="2"/>
          <w:numId w:val="4"/>
        </w:numPr>
        <w:tabs>
          <w:tab w:val="left" w:pos="3548"/>
          <w:tab w:val="left" w:pos="3550"/>
        </w:tabs>
        <w:spacing w:before="119"/>
        <w:ind w:right="658"/>
        <w:jc w:val="both"/>
        <w:rPr>
          <w:sz w:val="20"/>
        </w:rPr>
      </w:pPr>
      <w:r>
        <w:rPr>
          <w:sz w:val="20"/>
        </w:rPr>
        <w:t>travel as deemed reasonably necessary by the BBC (and You will throughout</w:t>
      </w:r>
      <w:r>
        <w:rPr>
          <w:spacing w:val="-5"/>
          <w:sz w:val="20"/>
        </w:rPr>
        <w:t xml:space="preserve"> </w:t>
      </w:r>
      <w:r>
        <w:rPr>
          <w:sz w:val="20"/>
        </w:rPr>
        <w:t>the</w:t>
      </w:r>
      <w:r>
        <w:rPr>
          <w:spacing w:val="-8"/>
          <w:sz w:val="20"/>
        </w:rPr>
        <w:t xml:space="preserve"> </w:t>
      </w:r>
      <w:r>
        <w:rPr>
          <w:sz w:val="20"/>
        </w:rPr>
        <w:t>Term</w:t>
      </w:r>
      <w:r>
        <w:rPr>
          <w:spacing w:val="-7"/>
          <w:sz w:val="20"/>
        </w:rPr>
        <w:t xml:space="preserve"> </w:t>
      </w:r>
      <w:r>
        <w:rPr>
          <w:sz w:val="20"/>
        </w:rPr>
        <w:t>hold</w:t>
      </w:r>
      <w:r>
        <w:rPr>
          <w:spacing w:val="-6"/>
          <w:sz w:val="20"/>
        </w:rPr>
        <w:t xml:space="preserve"> </w:t>
      </w:r>
      <w:r>
        <w:rPr>
          <w:sz w:val="20"/>
        </w:rPr>
        <w:t>a</w:t>
      </w:r>
      <w:r>
        <w:rPr>
          <w:spacing w:val="-7"/>
          <w:sz w:val="20"/>
        </w:rPr>
        <w:t xml:space="preserve"> </w:t>
      </w:r>
      <w:r>
        <w:rPr>
          <w:sz w:val="20"/>
        </w:rPr>
        <w:t>valid</w:t>
      </w:r>
      <w:r>
        <w:rPr>
          <w:spacing w:val="-7"/>
          <w:sz w:val="20"/>
        </w:rPr>
        <w:t xml:space="preserve"> </w:t>
      </w:r>
      <w:r>
        <w:rPr>
          <w:sz w:val="20"/>
        </w:rPr>
        <w:t>passport</w:t>
      </w:r>
      <w:r>
        <w:rPr>
          <w:spacing w:val="-8"/>
          <w:sz w:val="20"/>
        </w:rPr>
        <w:t xml:space="preserve"> </w:t>
      </w:r>
      <w:r>
        <w:rPr>
          <w:sz w:val="20"/>
        </w:rPr>
        <w:t>and</w:t>
      </w:r>
      <w:r>
        <w:rPr>
          <w:spacing w:val="-3"/>
          <w:sz w:val="20"/>
        </w:rPr>
        <w:t xml:space="preserve"> </w:t>
      </w:r>
      <w:r>
        <w:rPr>
          <w:sz w:val="20"/>
        </w:rPr>
        <w:t>will</w:t>
      </w:r>
      <w:r>
        <w:rPr>
          <w:spacing w:val="-7"/>
          <w:sz w:val="20"/>
        </w:rPr>
        <w:t xml:space="preserve"> </w:t>
      </w:r>
      <w:r>
        <w:rPr>
          <w:sz w:val="20"/>
        </w:rPr>
        <w:t>fully</w:t>
      </w:r>
      <w:r>
        <w:rPr>
          <w:spacing w:val="-7"/>
          <w:sz w:val="20"/>
        </w:rPr>
        <w:t xml:space="preserve"> </w:t>
      </w:r>
      <w:r>
        <w:rPr>
          <w:sz w:val="20"/>
        </w:rPr>
        <w:t>cooperate</w:t>
      </w:r>
      <w:r>
        <w:rPr>
          <w:spacing w:val="-8"/>
          <w:sz w:val="20"/>
        </w:rPr>
        <w:t xml:space="preserve"> </w:t>
      </w:r>
      <w:r>
        <w:rPr>
          <w:sz w:val="20"/>
        </w:rPr>
        <w:t>with the BBC in obtaining any work permits and visas etc. necessary to provide the Contribution); and</w:t>
      </w:r>
    </w:p>
    <w:p w14:paraId="4568842B" w14:textId="77777777" w:rsidR="00430978" w:rsidRDefault="001373CF">
      <w:pPr>
        <w:pStyle w:val="ListParagraph"/>
        <w:numPr>
          <w:ilvl w:val="2"/>
          <w:numId w:val="4"/>
        </w:numPr>
        <w:tabs>
          <w:tab w:val="left" w:pos="3550"/>
        </w:tabs>
        <w:ind w:hanging="425"/>
        <w:jc w:val="both"/>
        <w:rPr>
          <w:sz w:val="20"/>
        </w:rPr>
      </w:pPr>
      <w:r>
        <w:rPr>
          <w:sz w:val="20"/>
        </w:rPr>
        <w:t>press,</w:t>
      </w:r>
      <w:r>
        <w:rPr>
          <w:spacing w:val="-7"/>
          <w:sz w:val="20"/>
        </w:rPr>
        <w:t xml:space="preserve"> </w:t>
      </w:r>
      <w:r>
        <w:rPr>
          <w:sz w:val="20"/>
        </w:rPr>
        <w:t>promotion</w:t>
      </w:r>
      <w:r>
        <w:rPr>
          <w:spacing w:val="-7"/>
          <w:sz w:val="20"/>
        </w:rPr>
        <w:t xml:space="preserve"> </w:t>
      </w:r>
      <w:r>
        <w:rPr>
          <w:sz w:val="20"/>
        </w:rPr>
        <w:t>and</w:t>
      </w:r>
      <w:r>
        <w:rPr>
          <w:spacing w:val="-6"/>
          <w:sz w:val="20"/>
        </w:rPr>
        <w:t xml:space="preserve"> </w:t>
      </w:r>
      <w:r>
        <w:rPr>
          <w:spacing w:val="-2"/>
          <w:sz w:val="20"/>
        </w:rPr>
        <w:t>trails.</w:t>
      </w:r>
    </w:p>
    <w:p w14:paraId="4568842C" w14:textId="77777777" w:rsidR="00430978" w:rsidRDefault="001373CF">
      <w:pPr>
        <w:spacing w:before="121" w:line="265" w:lineRule="exact"/>
        <w:ind w:left="2661"/>
        <w:jc w:val="both"/>
        <w:rPr>
          <w:i/>
          <w:sz w:val="20"/>
        </w:rPr>
      </w:pPr>
      <w:r>
        <w:rPr>
          <w:i/>
          <w:spacing w:val="-2"/>
          <w:sz w:val="20"/>
        </w:rPr>
        <w:t>Appropriate</w:t>
      </w:r>
      <w:r>
        <w:rPr>
          <w:i/>
          <w:spacing w:val="8"/>
          <w:sz w:val="20"/>
        </w:rPr>
        <w:t xml:space="preserve"> </w:t>
      </w:r>
      <w:r>
        <w:rPr>
          <w:i/>
          <w:spacing w:val="-2"/>
          <w:sz w:val="20"/>
        </w:rPr>
        <w:t>clothing</w:t>
      </w:r>
    </w:p>
    <w:p w14:paraId="4568842D" w14:textId="77777777" w:rsidR="00430978" w:rsidRDefault="001373CF">
      <w:pPr>
        <w:pStyle w:val="ListParagraph"/>
        <w:numPr>
          <w:ilvl w:val="1"/>
          <w:numId w:val="4"/>
        </w:numPr>
        <w:tabs>
          <w:tab w:val="left" w:pos="3123"/>
          <w:tab w:val="left" w:pos="3125"/>
        </w:tabs>
        <w:spacing w:before="0"/>
        <w:ind w:left="3125" w:right="186"/>
        <w:jc w:val="both"/>
        <w:rPr>
          <w:sz w:val="20"/>
        </w:rPr>
      </w:pPr>
      <w:r>
        <w:rPr>
          <w:sz w:val="20"/>
        </w:rPr>
        <w:t xml:space="preserve">Notwithstanding the provisions of clause 11 </w:t>
      </w:r>
      <w:r>
        <w:rPr>
          <w:i/>
          <w:sz w:val="20"/>
        </w:rPr>
        <w:t>(Editorial standards, broadcast regulation, conflicts of interest)</w:t>
      </w:r>
      <w:r>
        <w:rPr>
          <w:sz w:val="20"/>
        </w:rPr>
        <w:t>:</w:t>
      </w:r>
    </w:p>
    <w:p w14:paraId="4568842E" w14:textId="77777777" w:rsidR="00430978" w:rsidRDefault="001373CF">
      <w:pPr>
        <w:pStyle w:val="ListParagraph"/>
        <w:numPr>
          <w:ilvl w:val="2"/>
          <w:numId w:val="4"/>
        </w:numPr>
        <w:tabs>
          <w:tab w:val="left" w:pos="3547"/>
          <w:tab w:val="left" w:pos="3550"/>
        </w:tabs>
        <w:spacing w:before="120"/>
        <w:ind w:right="182"/>
        <w:jc w:val="both"/>
        <w:rPr>
          <w:sz w:val="20"/>
        </w:rPr>
      </w:pPr>
      <w:r>
        <w:rPr>
          <w:sz w:val="20"/>
        </w:rPr>
        <w:t>“appropriate clothing” referred to above excludes clothing You have been given or sold at a reduced cost by the brand/manufacturer/retail outlet, unless</w:t>
      </w:r>
      <w:r>
        <w:rPr>
          <w:spacing w:val="-1"/>
          <w:sz w:val="20"/>
        </w:rPr>
        <w:t xml:space="preserve"> </w:t>
      </w:r>
      <w:r>
        <w:rPr>
          <w:sz w:val="20"/>
        </w:rPr>
        <w:t>the</w:t>
      </w:r>
      <w:r>
        <w:rPr>
          <w:spacing w:val="-3"/>
          <w:sz w:val="20"/>
        </w:rPr>
        <w:t xml:space="preserve"> </w:t>
      </w:r>
      <w:r>
        <w:rPr>
          <w:sz w:val="20"/>
        </w:rPr>
        <w:t>price reduction was</w:t>
      </w:r>
      <w:r>
        <w:rPr>
          <w:spacing w:val="-1"/>
          <w:sz w:val="20"/>
        </w:rPr>
        <w:t xml:space="preserve"> </w:t>
      </w:r>
      <w:r>
        <w:rPr>
          <w:sz w:val="20"/>
        </w:rPr>
        <w:t xml:space="preserve">generally available to members of the public; </w:t>
      </w:r>
      <w:r>
        <w:rPr>
          <w:spacing w:val="-4"/>
          <w:sz w:val="20"/>
        </w:rPr>
        <w:t>and</w:t>
      </w:r>
    </w:p>
    <w:p w14:paraId="4568842F" w14:textId="77777777" w:rsidR="00430978" w:rsidRDefault="001373CF">
      <w:pPr>
        <w:pStyle w:val="ListParagraph"/>
        <w:numPr>
          <w:ilvl w:val="2"/>
          <w:numId w:val="4"/>
        </w:numPr>
        <w:tabs>
          <w:tab w:val="left" w:pos="3548"/>
          <w:tab w:val="left" w:pos="3550"/>
        </w:tabs>
        <w:spacing w:before="119"/>
        <w:ind w:right="181"/>
        <w:jc w:val="both"/>
        <w:rPr>
          <w:sz w:val="20"/>
        </w:rPr>
      </w:pPr>
      <w:r>
        <w:rPr>
          <w:sz w:val="20"/>
        </w:rPr>
        <w:t>for clarity, and in respect of appearances in vision only, it is a pre-condition of this Contract that if You have any arrangements regarding the supply of clothing for use without cost or at a reduced cost or in return for other benefits,</w:t>
      </w:r>
      <w:r>
        <w:rPr>
          <w:spacing w:val="-9"/>
          <w:sz w:val="20"/>
        </w:rPr>
        <w:t xml:space="preserve"> </w:t>
      </w:r>
      <w:r>
        <w:rPr>
          <w:sz w:val="20"/>
        </w:rPr>
        <w:t>You</w:t>
      </w:r>
      <w:r>
        <w:rPr>
          <w:spacing w:val="-6"/>
          <w:sz w:val="20"/>
        </w:rPr>
        <w:t xml:space="preserve"> </w:t>
      </w:r>
      <w:r>
        <w:rPr>
          <w:sz w:val="20"/>
        </w:rPr>
        <w:t>must</w:t>
      </w:r>
      <w:r>
        <w:rPr>
          <w:spacing w:val="-9"/>
          <w:sz w:val="20"/>
        </w:rPr>
        <w:t xml:space="preserve"> </w:t>
      </w:r>
      <w:r>
        <w:rPr>
          <w:sz w:val="20"/>
        </w:rPr>
        <w:t>have</w:t>
      </w:r>
      <w:r>
        <w:rPr>
          <w:spacing w:val="-7"/>
          <w:sz w:val="20"/>
        </w:rPr>
        <w:t xml:space="preserve"> </w:t>
      </w:r>
      <w:r>
        <w:rPr>
          <w:sz w:val="20"/>
        </w:rPr>
        <w:t>notified</w:t>
      </w:r>
      <w:r>
        <w:rPr>
          <w:spacing w:val="-7"/>
          <w:sz w:val="20"/>
        </w:rPr>
        <w:t xml:space="preserve"> </w:t>
      </w:r>
      <w:r>
        <w:rPr>
          <w:sz w:val="20"/>
        </w:rPr>
        <w:t>the</w:t>
      </w:r>
      <w:r>
        <w:rPr>
          <w:spacing w:val="-10"/>
          <w:sz w:val="20"/>
        </w:rPr>
        <w:t xml:space="preserve"> </w:t>
      </w:r>
      <w:r>
        <w:rPr>
          <w:sz w:val="20"/>
        </w:rPr>
        <w:t>BBC</w:t>
      </w:r>
      <w:r>
        <w:rPr>
          <w:spacing w:val="-8"/>
          <w:sz w:val="20"/>
        </w:rPr>
        <w:t xml:space="preserve"> </w:t>
      </w:r>
      <w:r>
        <w:rPr>
          <w:sz w:val="20"/>
        </w:rPr>
        <w:t>before</w:t>
      </w:r>
      <w:r>
        <w:rPr>
          <w:spacing w:val="-6"/>
          <w:sz w:val="20"/>
        </w:rPr>
        <w:t xml:space="preserve"> </w:t>
      </w:r>
      <w:r>
        <w:rPr>
          <w:sz w:val="20"/>
        </w:rPr>
        <w:t>accepting</w:t>
      </w:r>
      <w:r>
        <w:rPr>
          <w:spacing w:val="-8"/>
          <w:sz w:val="20"/>
        </w:rPr>
        <w:t xml:space="preserve"> </w:t>
      </w:r>
      <w:r>
        <w:rPr>
          <w:sz w:val="20"/>
        </w:rPr>
        <w:t>the</w:t>
      </w:r>
      <w:r>
        <w:rPr>
          <w:spacing w:val="-10"/>
          <w:sz w:val="20"/>
        </w:rPr>
        <w:t xml:space="preserve"> </w:t>
      </w:r>
      <w:r>
        <w:rPr>
          <w:sz w:val="20"/>
        </w:rPr>
        <w:t>Booking.</w:t>
      </w:r>
      <w:r>
        <w:rPr>
          <w:spacing w:val="31"/>
          <w:sz w:val="20"/>
        </w:rPr>
        <w:t xml:space="preserve"> </w:t>
      </w:r>
      <w:r>
        <w:rPr>
          <w:sz w:val="20"/>
        </w:rPr>
        <w:t>You may not wear such clothing for the provision of the Contribution.</w:t>
      </w:r>
    </w:p>
    <w:p w14:paraId="45688430" w14:textId="77777777" w:rsidR="00430978" w:rsidRDefault="001373CF">
      <w:pPr>
        <w:spacing w:before="122" w:line="265" w:lineRule="exact"/>
        <w:ind w:left="2661"/>
        <w:jc w:val="both"/>
        <w:rPr>
          <w:i/>
          <w:sz w:val="20"/>
        </w:rPr>
      </w:pPr>
      <w:r>
        <w:rPr>
          <w:i/>
          <w:sz w:val="20"/>
        </w:rPr>
        <w:t>Providing</w:t>
      </w:r>
      <w:r>
        <w:rPr>
          <w:i/>
          <w:spacing w:val="-6"/>
          <w:sz w:val="20"/>
        </w:rPr>
        <w:t xml:space="preserve"> </w:t>
      </w:r>
      <w:r>
        <w:rPr>
          <w:i/>
          <w:sz w:val="20"/>
        </w:rPr>
        <w:t>services</w:t>
      </w:r>
      <w:r>
        <w:rPr>
          <w:i/>
          <w:spacing w:val="-3"/>
          <w:sz w:val="20"/>
        </w:rPr>
        <w:t xml:space="preserve"> </w:t>
      </w:r>
      <w:r>
        <w:rPr>
          <w:i/>
          <w:sz w:val="20"/>
        </w:rPr>
        <w:t>to</w:t>
      </w:r>
      <w:r>
        <w:rPr>
          <w:i/>
          <w:spacing w:val="-6"/>
          <w:sz w:val="20"/>
        </w:rPr>
        <w:t xml:space="preserve"> </w:t>
      </w:r>
      <w:r>
        <w:rPr>
          <w:i/>
          <w:sz w:val="20"/>
        </w:rPr>
        <w:t>third</w:t>
      </w:r>
      <w:r>
        <w:rPr>
          <w:i/>
          <w:spacing w:val="-2"/>
          <w:sz w:val="20"/>
        </w:rPr>
        <w:t xml:space="preserve"> parties</w:t>
      </w:r>
    </w:p>
    <w:p w14:paraId="45688431" w14:textId="77777777" w:rsidR="00430978" w:rsidRDefault="001373CF">
      <w:pPr>
        <w:pStyle w:val="ListParagraph"/>
        <w:numPr>
          <w:ilvl w:val="1"/>
          <w:numId w:val="4"/>
        </w:numPr>
        <w:tabs>
          <w:tab w:val="left" w:pos="3123"/>
          <w:tab w:val="left" w:pos="3125"/>
        </w:tabs>
        <w:spacing w:before="0"/>
        <w:ind w:left="3125" w:right="180"/>
        <w:jc w:val="both"/>
        <w:rPr>
          <w:i/>
          <w:sz w:val="20"/>
        </w:rPr>
      </w:pPr>
      <w:r>
        <w:rPr>
          <w:sz w:val="20"/>
        </w:rPr>
        <w:t>You agree that, to</w:t>
      </w:r>
      <w:r>
        <w:rPr>
          <w:spacing w:val="-1"/>
          <w:sz w:val="20"/>
        </w:rPr>
        <w:t xml:space="preserve"> </w:t>
      </w:r>
      <w:r>
        <w:rPr>
          <w:sz w:val="20"/>
        </w:rPr>
        <w:t>preserve</w:t>
      </w:r>
      <w:r>
        <w:rPr>
          <w:spacing w:val="-2"/>
          <w:sz w:val="20"/>
        </w:rPr>
        <w:t xml:space="preserve"> </w:t>
      </w:r>
      <w:r>
        <w:rPr>
          <w:sz w:val="20"/>
        </w:rPr>
        <w:t>the</w:t>
      </w:r>
      <w:r>
        <w:rPr>
          <w:spacing w:val="-2"/>
          <w:sz w:val="20"/>
        </w:rPr>
        <w:t xml:space="preserve"> </w:t>
      </w:r>
      <w:r>
        <w:rPr>
          <w:sz w:val="20"/>
        </w:rPr>
        <w:t>value of</w:t>
      </w:r>
      <w:r>
        <w:rPr>
          <w:spacing w:val="-1"/>
          <w:sz w:val="20"/>
        </w:rPr>
        <w:t xml:space="preserve"> </w:t>
      </w:r>
      <w:r>
        <w:rPr>
          <w:sz w:val="20"/>
        </w:rPr>
        <w:t>this Booking to</w:t>
      </w:r>
      <w:r>
        <w:rPr>
          <w:spacing w:val="-1"/>
          <w:sz w:val="20"/>
        </w:rPr>
        <w:t xml:space="preserve"> </w:t>
      </w:r>
      <w:r>
        <w:rPr>
          <w:sz w:val="20"/>
        </w:rPr>
        <w:t>the</w:t>
      </w:r>
      <w:r>
        <w:rPr>
          <w:spacing w:val="-2"/>
          <w:sz w:val="20"/>
        </w:rPr>
        <w:t xml:space="preserve"> </w:t>
      </w:r>
      <w:r>
        <w:rPr>
          <w:sz w:val="20"/>
        </w:rPr>
        <w:t>BBC,</w:t>
      </w:r>
      <w:r>
        <w:rPr>
          <w:spacing w:val="-1"/>
          <w:sz w:val="20"/>
        </w:rPr>
        <w:t xml:space="preserve"> </w:t>
      </w:r>
      <w:r>
        <w:rPr>
          <w:sz w:val="20"/>
        </w:rPr>
        <w:t>You should not without appropriate consultation with the BBC provide the same or similar services or contributions to another audio and/or visual producer or broadcaster where the products of those services or contributions: (</w:t>
      </w:r>
      <w:proofErr w:type="spellStart"/>
      <w:r>
        <w:rPr>
          <w:sz w:val="20"/>
        </w:rPr>
        <w:t>i</w:t>
      </w:r>
      <w:proofErr w:type="spellEnd"/>
      <w:r>
        <w:rPr>
          <w:sz w:val="20"/>
        </w:rPr>
        <w:t xml:space="preserve">) would be available to audiences in the UK or Republic of Ireland at or around the same time as the Programme; and/or (ii) would conflict with clause 11 </w:t>
      </w:r>
      <w:r>
        <w:rPr>
          <w:i/>
          <w:sz w:val="20"/>
        </w:rPr>
        <w:t>(Editorial standards, broadcast regulation and conflict of interest).</w:t>
      </w:r>
    </w:p>
    <w:p w14:paraId="45688432" w14:textId="77777777" w:rsidR="00430978" w:rsidRDefault="001373CF">
      <w:pPr>
        <w:spacing w:before="120"/>
        <w:ind w:left="2661"/>
        <w:rPr>
          <w:i/>
          <w:sz w:val="20"/>
        </w:rPr>
      </w:pPr>
      <w:r>
        <w:rPr>
          <w:i/>
          <w:spacing w:val="-2"/>
          <w:sz w:val="20"/>
        </w:rPr>
        <w:t>Suspension</w:t>
      </w:r>
    </w:p>
    <w:p w14:paraId="45688433" w14:textId="77777777" w:rsidR="00430978" w:rsidRDefault="001373CF">
      <w:pPr>
        <w:pStyle w:val="ListParagraph"/>
        <w:numPr>
          <w:ilvl w:val="1"/>
          <w:numId w:val="4"/>
        </w:numPr>
        <w:tabs>
          <w:tab w:val="left" w:pos="3123"/>
          <w:tab w:val="left" w:pos="3125"/>
        </w:tabs>
        <w:spacing w:before="0"/>
        <w:ind w:left="3125" w:right="188"/>
        <w:jc w:val="left"/>
        <w:rPr>
          <w:sz w:val="20"/>
        </w:rPr>
      </w:pPr>
      <w:r>
        <w:rPr>
          <w:sz w:val="20"/>
        </w:rPr>
        <w:t>The BBC is entitled to suspend this Contract for up to 3 months if it reasonably believes You have:</w:t>
      </w:r>
    </w:p>
    <w:p w14:paraId="45688434" w14:textId="77777777" w:rsidR="00430978" w:rsidRDefault="001373CF">
      <w:pPr>
        <w:pStyle w:val="ListParagraph"/>
        <w:numPr>
          <w:ilvl w:val="2"/>
          <w:numId w:val="4"/>
        </w:numPr>
        <w:tabs>
          <w:tab w:val="left" w:pos="3547"/>
          <w:tab w:val="left" w:pos="3550"/>
        </w:tabs>
        <w:spacing w:before="1"/>
        <w:ind w:right="180"/>
        <w:jc w:val="both"/>
        <w:rPr>
          <w:sz w:val="20"/>
        </w:rPr>
      </w:pPr>
      <w:r>
        <w:rPr>
          <w:sz w:val="20"/>
        </w:rPr>
        <w:t>behaved</w:t>
      </w:r>
      <w:r>
        <w:rPr>
          <w:spacing w:val="-8"/>
          <w:sz w:val="20"/>
        </w:rPr>
        <w:t xml:space="preserve"> </w:t>
      </w:r>
      <w:r>
        <w:rPr>
          <w:sz w:val="20"/>
        </w:rPr>
        <w:t>in</w:t>
      </w:r>
      <w:r>
        <w:rPr>
          <w:spacing w:val="-9"/>
          <w:sz w:val="20"/>
        </w:rPr>
        <w:t xml:space="preserve"> </w:t>
      </w:r>
      <w:r>
        <w:rPr>
          <w:sz w:val="20"/>
        </w:rPr>
        <w:t>a</w:t>
      </w:r>
      <w:r>
        <w:rPr>
          <w:spacing w:val="-10"/>
          <w:sz w:val="20"/>
        </w:rPr>
        <w:t xml:space="preserve"> </w:t>
      </w:r>
      <w:r>
        <w:rPr>
          <w:sz w:val="20"/>
        </w:rPr>
        <w:t>manner</w:t>
      </w:r>
      <w:r>
        <w:rPr>
          <w:spacing w:val="-8"/>
          <w:sz w:val="20"/>
        </w:rPr>
        <w:t xml:space="preserve"> </w:t>
      </w:r>
      <w:r>
        <w:rPr>
          <w:sz w:val="20"/>
        </w:rPr>
        <w:t>which</w:t>
      </w:r>
      <w:r>
        <w:rPr>
          <w:spacing w:val="-10"/>
          <w:sz w:val="20"/>
        </w:rPr>
        <w:t xml:space="preserve"> </w:t>
      </w:r>
      <w:r>
        <w:rPr>
          <w:sz w:val="20"/>
        </w:rPr>
        <w:t>is</w:t>
      </w:r>
      <w:r>
        <w:rPr>
          <w:spacing w:val="-8"/>
          <w:sz w:val="20"/>
        </w:rPr>
        <w:t xml:space="preserve"> </w:t>
      </w:r>
      <w:r>
        <w:rPr>
          <w:sz w:val="20"/>
        </w:rPr>
        <w:t>or</w:t>
      </w:r>
      <w:r>
        <w:rPr>
          <w:spacing w:val="-8"/>
          <w:sz w:val="20"/>
        </w:rPr>
        <w:t xml:space="preserve"> </w:t>
      </w:r>
      <w:r>
        <w:rPr>
          <w:sz w:val="20"/>
        </w:rPr>
        <w:t>may</w:t>
      </w:r>
      <w:r>
        <w:rPr>
          <w:spacing w:val="-10"/>
          <w:sz w:val="20"/>
        </w:rPr>
        <w:t xml:space="preserve"> </w:t>
      </w:r>
      <w:r>
        <w:rPr>
          <w:sz w:val="20"/>
        </w:rPr>
        <w:t>be</w:t>
      </w:r>
      <w:r>
        <w:rPr>
          <w:spacing w:val="-11"/>
          <w:sz w:val="20"/>
        </w:rPr>
        <w:t xml:space="preserve"> </w:t>
      </w:r>
      <w:r>
        <w:rPr>
          <w:sz w:val="20"/>
        </w:rPr>
        <w:t>perceived</w:t>
      </w:r>
      <w:r>
        <w:rPr>
          <w:spacing w:val="-8"/>
          <w:sz w:val="20"/>
        </w:rPr>
        <w:t xml:space="preserve"> </w:t>
      </w:r>
      <w:r>
        <w:rPr>
          <w:sz w:val="20"/>
        </w:rPr>
        <w:t>to</w:t>
      </w:r>
      <w:r>
        <w:rPr>
          <w:spacing w:val="-9"/>
          <w:sz w:val="20"/>
        </w:rPr>
        <w:t xml:space="preserve"> </w:t>
      </w:r>
      <w:r>
        <w:rPr>
          <w:sz w:val="20"/>
        </w:rPr>
        <w:t>be</w:t>
      </w:r>
      <w:r>
        <w:rPr>
          <w:spacing w:val="-10"/>
          <w:sz w:val="20"/>
        </w:rPr>
        <w:t xml:space="preserve"> </w:t>
      </w:r>
      <w:r>
        <w:rPr>
          <w:sz w:val="20"/>
        </w:rPr>
        <w:t>contrary</w:t>
      </w:r>
      <w:r>
        <w:rPr>
          <w:spacing w:val="-9"/>
          <w:sz w:val="20"/>
        </w:rPr>
        <w:t xml:space="preserve"> </w:t>
      </w:r>
      <w:r>
        <w:rPr>
          <w:sz w:val="20"/>
        </w:rPr>
        <w:t>to</w:t>
      </w:r>
      <w:r>
        <w:rPr>
          <w:spacing w:val="-9"/>
          <w:sz w:val="20"/>
        </w:rPr>
        <w:t xml:space="preserve"> </w:t>
      </w:r>
      <w:r>
        <w:rPr>
          <w:sz w:val="20"/>
        </w:rPr>
        <w:t>clause</w:t>
      </w:r>
      <w:r>
        <w:rPr>
          <w:spacing w:val="-6"/>
          <w:sz w:val="20"/>
        </w:rPr>
        <w:t xml:space="preserve"> </w:t>
      </w:r>
      <w:r>
        <w:rPr>
          <w:sz w:val="20"/>
        </w:rPr>
        <w:t xml:space="preserve">11 </w:t>
      </w:r>
      <w:r>
        <w:rPr>
          <w:i/>
          <w:sz w:val="20"/>
        </w:rPr>
        <w:t>(Editorial</w:t>
      </w:r>
      <w:r>
        <w:rPr>
          <w:i/>
          <w:spacing w:val="-10"/>
          <w:sz w:val="20"/>
        </w:rPr>
        <w:t xml:space="preserve"> </w:t>
      </w:r>
      <w:r>
        <w:rPr>
          <w:i/>
          <w:sz w:val="20"/>
        </w:rPr>
        <w:t>standards,</w:t>
      </w:r>
      <w:r>
        <w:rPr>
          <w:i/>
          <w:spacing w:val="-12"/>
          <w:sz w:val="20"/>
        </w:rPr>
        <w:t xml:space="preserve"> </w:t>
      </w:r>
      <w:r>
        <w:rPr>
          <w:i/>
          <w:sz w:val="20"/>
        </w:rPr>
        <w:t>broadcast</w:t>
      </w:r>
      <w:r>
        <w:rPr>
          <w:i/>
          <w:spacing w:val="-11"/>
          <w:sz w:val="20"/>
        </w:rPr>
        <w:t xml:space="preserve"> </w:t>
      </w:r>
      <w:r>
        <w:rPr>
          <w:i/>
          <w:sz w:val="20"/>
        </w:rPr>
        <w:t>regulation</w:t>
      </w:r>
      <w:r>
        <w:rPr>
          <w:i/>
          <w:spacing w:val="-12"/>
          <w:sz w:val="20"/>
        </w:rPr>
        <w:t xml:space="preserve"> </w:t>
      </w:r>
      <w:r>
        <w:rPr>
          <w:i/>
          <w:sz w:val="20"/>
        </w:rPr>
        <w:t>and</w:t>
      </w:r>
      <w:r>
        <w:rPr>
          <w:i/>
          <w:spacing w:val="-11"/>
          <w:sz w:val="20"/>
        </w:rPr>
        <w:t xml:space="preserve"> </w:t>
      </w:r>
      <w:r>
        <w:rPr>
          <w:i/>
          <w:sz w:val="20"/>
        </w:rPr>
        <w:t>conflicts</w:t>
      </w:r>
      <w:r>
        <w:rPr>
          <w:i/>
          <w:spacing w:val="-12"/>
          <w:sz w:val="20"/>
        </w:rPr>
        <w:t xml:space="preserve"> </w:t>
      </w:r>
      <w:r>
        <w:rPr>
          <w:i/>
          <w:sz w:val="20"/>
        </w:rPr>
        <w:t>of</w:t>
      </w:r>
      <w:r>
        <w:rPr>
          <w:i/>
          <w:spacing w:val="-9"/>
          <w:sz w:val="20"/>
        </w:rPr>
        <w:t xml:space="preserve"> </w:t>
      </w:r>
      <w:r>
        <w:rPr>
          <w:i/>
          <w:sz w:val="20"/>
        </w:rPr>
        <w:t>interest)</w:t>
      </w:r>
      <w:r>
        <w:rPr>
          <w:i/>
          <w:spacing w:val="-4"/>
          <w:sz w:val="20"/>
        </w:rPr>
        <w:t xml:space="preserve"> </w:t>
      </w:r>
      <w:r>
        <w:rPr>
          <w:sz w:val="20"/>
        </w:rPr>
        <w:t>or</w:t>
      </w:r>
      <w:r>
        <w:rPr>
          <w:spacing w:val="-11"/>
          <w:sz w:val="20"/>
        </w:rPr>
        <w:t xml:space="preserve"> </w:t>
      </w:r>
      <w:r>
        <w:rPr>
          <w:sz w:val="20"/>
        </w:rPr>
        <w:t>clause</w:t>
      </w:r>
      <w:r>
        <w:rPr>
          <w:spacing w:val="-11"/>
          <w:sz w:val="20"/>
        </w:rPr>
        <w:t xml:space="preserve"> </w:t>
      </w:r>
      <w:r>
        <w:rPr>
          <w:sz w:val="20"/>
        </w:rPr>
        <w:t xml:space="preserve">12 </w:t>
      </w:r>
      <w:r>
        <w:rPr>
          <w:i/>
          <w:sz w:val="20"/>
        </w:rPr>
        <w:t xml:space="preserve">(Expected </w:t>
      </w:r>
      <w:proofErr w:type="spellStart"/>
      <w:r>
        <w:rPr>
          <w:i/>
          <w:sz w:val="20"/>
        </w:rPr>
        <w:t>behaviour</w:t>
      </w:r>
      <w:proofErr w:type="spellEnd"/>
      <w:r>
        <w:rPr>
          <w:i/>
          <w:sz w:val="20"/>
        </w:rPr>
        <w:t xml:space="preserve">) </w:t>
      </w:r>
      <w:r>
        <w:rPr>
          <w:sz w:val="20"/>
        </w:rPr>
        <w:t>and/or could bring the BBC into disrepute; or</w:t>
      </w:r>
    </w:p>
    <w:p w14:paraId="45688435" w14:textId="77777777" w:rsidR="00430978" w:rsidRDefault="00430978">
      <w:pPr>
        <w:pStyle w:val="ListParagraph"/>
        <w:rPr>
          <w:sz w:val="20"/>
        </w:rPr>
        <w:sectPr w:rsidR="00430978">
          <w:pgSz w:w="11910" w:h="16850"/>
          <w:pgMar w:top="1600" w:right="708" w:bottom="1280" w:left="425" w:header="720" w:footer="1073" w:gutter="0"/>
          <w:cols w:space="720"/>
        </w:sectPr>
      </w:pPr>
    </w:p>
    <w:p w14:paraId="45688436" w14:textId="77777777" w:rsidR="00430978" w:rsidRDefault="001373CF">
      <w:pPr>
        <w:pStyle w:val="ListParagraph"/>
        <w:numPr>
          <w:ilvl w:val="2"/>
          <w:numId w:val="4"/>
        </w:numPr>
        <w:tabs>
          <w:tab w:val="left" w:pos="3549"/>
        </w:tabs>
        <w:spacing w:before="14"/>
        <w:ind w:left="3549" w:hanging="424"/>
        <w:rPr>
          <w:sz w:val="20"/>
        </w:rPr>
      </w:pPr>
      <w:r>
        <w:rPr>
          <w:sz w:val="20"/>
        </w:rPr>
        <w:lastRenderedPageBreak/>
        <w:t>committed</w:t>
      </w:r>
      <w:r>
        <w:rPr>
          <w:spacing w:val="-6"/>
          <w:sz w:val="20"/>
        </w:rPr>
        <w:t xml:space="preserve"> </w:t>
      </w:r>
      <w:r>
        <w:rPr>
          <w:sz w:val="20"/>
        </w:rPr>
        <w:t>a</w:t>
      </w:r>
      <w:r>
        <w:rPr>
          <w:spacing w:val="-6"/>
          <w:sz w:val="20"/>
        </w:rPr>
        <w:t xml:space="preserve"> </w:t>
      </w:r>
      <w:r>
        <w:rPr>
          <w:sz w:val="20"/>
        </w:rPr>
        <w:t>material</w:t>
      </w:r>
      <w:r>
        <w:rPr>
          <w:spacing w:val="-5"/>
          <w:sz w:val="20"/>
        </w:rPr>
        <w:t xml:space="preserve"> </w:t>
      </w:r>
      <w:r>
        <w:rPr>
          <w:sz w:val="20"/>
        </w:rPr>
        <w:t>breach</w:t>
      </w:r>
      <w:r>
        <w:rPr>
          <w:spacing w:val="-6"/>
          <w:sz w:val="20"/>
        </w:rPr>
        <w:t xml:space="preserve"> </w:t>
      </w:r>
      <w:r>
        <w:rPr>
          <w:sz w:val="20"/>
        </w:rPr>
        <w:t>of</w:t>
      </w:r>
      <w:r>
        <w:rPr>
          <w:spacing w:val="-4"/>
          <w:sz w:val="20"/>
        </w:rPr>
        <w:t xml:space="preserve"> </w:t>
      </w:r>
      <w:r>
        <w:rPr>
          <w:sz w:val="20"/>
        </w:rPr>
        <w:t>this</w:t>
      </w:r>
      <w:r>
        <w:rPr>
          <w:spacing w:val="-3"/>
          <w:sz w:val="20"/>
        </w:rPr>
        <w:t xml:space="preserve"> </w:t>
      </w:r>
      <w:r>
        <w:rPr>
          <w:spacing w:val="-2"/>
          <w:sz w:val="20"/>
        </w:rPr>
        <w:t>Contract.</w:t>
      </w:r>
    </w:p>
    <w:p w14:paraId="45688437" w14:textId="77777777" w:rsidR="00430978" w:rsidRDefault="001373CF">
      <w:pPr>
        <w:pStyle w:val="ListParagraph"/>
        <w:numPr>
          <w:ilvl w:val="1"/>
          <w:numId w:val="4"/>
        </w:numPr>
        <w:tabs>
          <w:tab w:val="left" w:pos="3123"/>
        </w:tabs>
        <w:spacing w:before="120"/>
        <w:ind w:left="3123" w:hanging="462"/>
        <w:jc w:val="left"/>
        <w:rPr>
          <w:sz w:val="20"/>
        </w:rPr>
      </w:pPr>
      <w:r>
        <w:rPr>
          <w:sz w:val="20"/>
        </w:rPr>
        <w:t>In</w:t>
      </w:r>
      <w:r>
        <w:rPr>
          <w:spacing w:val="-5"/>
          <w:sz w:val="20"/>
        </w:rPr>
        <w:t xml:space="preserve"> </w:t>
      </w:r>
      <w:r>
        <w:rPr>
          <w:sz w:val="20"/>
        </w:rPr>
        <w:t>such</w:t>
      </w:r>
      <w:r>
        <w:rPr>
          <w:spacing w:val="-5"/>
          <w:sz w:val="20"/>
        </w:rPr>
        <w:t xml:space="preserve"> </w:t>
      </w:r>
      <w:r>
        <w:rPr>
          <w:spacing w:val="-2"/>
          <w:sz w:val="20"/>
        </w:rPr>
        <w:t>circumstances:</w:t>
      </w:r>
    </w:p>
    <w:p w14:paraId="45688438" w14:textId="77777777" w:rsidR="00430978" w:rsidRDefault="001373CF">
      <w:pPr>
        <w:pStyle w:val="ListParagraph"/>
        <w:numPr>
          <w:ilvl w:val="2"/>
          <w:numId w:val="4"/>
        </w:numPr>
        <w:tabs>
          <w:tab w:val="left" w:pos="3547"/>
          <w:tab w:val="left" w:pos="3550"/>
        </w:tabs>
        <w:spacing w:before="120"/>
        <w:ind w:right="190"/>
        <w:rPr>
          <w:sz w:val="20"/>
        </w:rPr>
      </w:pPr>
      <w:r>
        <w:rPr>
          <w:sz w:val="20"/>
        </w:rPr>
        <w:t xml:space="preserve">suspension will take effect immediately by the BBC giving written notice to </w:t>
      </w:r>
      <w:r>
        <w:rPr>
          <w:spacing w:val="-4"/>
          <w:sz w:val="20"/>
        </w:rPr>
        <w:t>You;</w:t>
      </w:r>
    </w:p>
    <w:p w14:paraId="45688439" w14:textId="77777777" w:rsidR="00430978" w:rsidRDefault="001373CF">
      <w:pPr>
        <w:pStyle w:val="ListParagraph"/>
        <w:numPr>
          <w:ilvl w:val="2"/>
          <w:numId w:val="4"/>
        </w:numPr>
        <w:tabs>
          <w:tab w:val="left" w:pos="3548"/>
          <w:tab w:val="left" w:pos="3550"/>
        </w:tabs>
        <w:spacing w:before="119"/>
        <w:ind w:right="190"/>
        <w:rPr>
          <w:sz w:val="20"/>
        </w:rPr>
      </w:pPr>
      <w:r>
        <w:rPr>
          <w:sz w:val="20"/>
        </w:rPr>
        <w:t>the</w:t>
      </w:r>
      <w:r>
        <w:rPr>
          <w:spacing w:val="40"/>
          <w:sz w:val="20"/>
        </w:rPr>
        <w:t xml:space="preserve"> </w:t>
      </w:r>
      <w:r>
        <w:rPr>
          <w:sz w:val="20"/>
        </w:rPr>
        <w:t>BBC</w:t>
      </w:r>
      <w:r>
        <w:rPr>
          <w:spacing w:val="64"/>
          <w:sz w:val="20"/>
        </w:rPr>
        <w:t xml:space="preserve"> </w:t>
      </w:r>
      <w:r>
        <w:rPr>
          <w:sz w:val="20"/>
        </w:rPr>
        <w:t>may</w:t>
      </w:r>
      <w:r>
        <w:rPr>
          <w:spacing w:val="40"/>
          <w:sz w:val="20"/>
        </w:rPr>
        <w:t xml:space="preserve"> </w:t>
      </w:r>
      <w:r>
        <w:rPr>
          <w:sz w:val="20"/>
        </w:rPr>
        <w:t>at</w:t>
      </w:r>
      <w:r>
        <w:rPr>
          <w:spacing w:val="40"/>
          <w:sz w:val="20"/>
        </w:rPr>
        <w:t xml:space="preserve"> </w:t>
      </w:r>
      <w:r>
        <w:rPr>
          <w:sz w:val="20"/>
        </w:rPr>
        <w:t>its</w:t>
      </w:r>
      <w:r>
        <w:rPr>
          <w:spacing w:val="40"/>
          <w:sz w:val="20"/>
        </w:rPr>
        <w:t xml:space="preserve"> </w:t>
      </w:r>
      <w:r>
        <w:rPr>
          <w:sz w:val="20"/>
        </w:rPr>
        <w:t>absolute</w:t>
      </w:r>
      <w:r>
        <w:rPr>
          <w:spacing w:val="40"/>
          <w:sz w:val="20"/>
        </w:rPr>
        <w:t xml:space="preserve"> </w:t>
      </w:r>
      <w:r>
        <w:rPr>
          <w:sz w:val="20"/>
        </w:rPr>
        <w:t>discretion</w:t>
      </w:r>
      <w:r>
        <w:rPr>
          <w:spacing w:val="40"/>
          <w:sz w:val="20"/>
        </w:rPr>
        <w:t xml:space="preserve"> </w:t>
      </w:r>
      <w:r>
        <w:rPr>
          <w:sz w:val="20"/>
        </w:rPr>
        <w:t>reduce</w:t>
      </w:r>
      <w:r>
        <w:rPr>
          <w:spacing w:val="40"/>
          <w:sz w:val="20"/>
        </w:rPr>
        <w:t xml:space="preserve"> </w:t>
      </w:r>
      <w:r>
        <w:rPr>
          <w:sz w:val="20"/>
        </w:rPr>
        <w:t>the</w:t>
      </w:r>
      <w:r>
        <w:rPr>
          <w:spacing w:val="40"/>
          <w:sz w:val="20"/>
        </w:rPr>
        <w:t xml:space="preserve"> </w:t>
      </w:r>
      <w:r>
        <w:rPr>
          <w:sz w:val="20"/>
        </w:rPr>
        <w:t>Fee</w:t>
      </w:r>
      <w:r>
        <w:rPr>
          <w:spacing w:val="40"/>
          <w:sz w:val="20"/>
        </w:rPr>
        <w:t xml:space="preserve"> </w:t>
      </w:r>
      <w:r>
        <w:rPr>
          <w:sz w:val="20"/>
        </w:rPr>
        <w:t>by</w:t>
      </w:r>
      <w:r>
        <w:rPr>
          <w:spacing w:val="40"/>
          <w:sz w:val="20"/>
        </w:rPr>
        <w:t xml:space="preserve"> </w:t>
      </w:r>
      <w:r>
        <w:rPr>
          <w:sz w:val="20"/>
        </w:rPr>
        <w:t>an</w:t>
      </w:r>
      <w:r>
        <w:rPr>
          <w:spacing w:val="40"/>
          <w:sz w:val="20"/>
        </w:rPr>
        <w:t xml:space="preserve"> </w:t>
      </w:r>
      <w:r>
        <w:rPr>
          <w:sz w:val="20"/>
        </w:rPr>
        <w:t>amount</w:t>
      </w:r>
      <w:r>
        <w:rPr>
          <w:spacing w:val="80"/>
          <w:sz w:val="20"/>
        </w:rPr>
        <w:t xml:space="preserve"> </w:t>
      </w:r>
      <w:r>
        <w:rPr>
          <w:sz w:val="20"/>
        </w:rPr>
        <w:t>proportionate to the suspension period;</w:t>
      </w:r>
    </w:p>
    <w:p w14:paraId="4568843A" w14:textId="77777777" w:rsidR="00430978" w:rsidRDefault="001373CF">
      <w:pPr>
        <w:pStyle w:val="ListParagraph"/>
        <w:numPr>
          <w:ilvl w:val="2"/>
          <w:numId w:val="4"/>
        </w:numPr>
        <w:tabs>
          <w:tab w:val="left" w:pos="3550"/>
        </w:tabs>
        <w:ind w:right="183"/>
        <w:rPr>
          <w:sz w:val="20"/>
        </w:rPr>
      </w:pPr>
      <w:r>
        <w:rPr>
          <w:sz w:val="20"/>
        </w:rPr>
        <w:t>the terms</w:t>
      </w:r>
      <w:r>
        <w:rPr>
          <w:spacing w:val="20"/>
          <w:sz w:val="20"/>
        </w:rPr>
        <w:t xml:space="preserve"> </w:t>
      </w:r>
      <w:r>
        <w:rPr>
          <w:sz w:val="20"/>
        </w:rPr>
        <w:t>of this Contract will continue to apply, save that</w:t>
      </w:r>
      <w:r>
        <w:rPr>
          <w:spacing w:val="20"/>
          <w:sz w:val="20"/>
        </w:rPr>
        <w:t xml:space="preserve"> </w:t>
      </w:r>
      <w:r>
        <w:rPr>
          <w:sz w:val="20"/>
        </w:rPr>
        <w:t>the BBC is not</w:t>
      </w:r>
      <w:r>
        <w:rPr>
          <w:spacing w:val="40"/>
          <w:sz w:val="20"/>
        </w:rPr>
        <w:t xml:space="preserve"> </w:t>
      </w:r>
      <w:r>
        <w:rPr>
          <w:sz w:val="20"/>
        </w:rPr>
        <w:t>obliged to pay the Fee, and you are not obliged to provide the Contribution;</w:t>
      </w:r>
    </w:p>
    <w:p w14:paraId="4568843B" w14:textId="77777777" w:rsidR="00430978" w:rsidRDefault="001373CF">
      <w:pPr>
        <w:pStyle w:val="ListParagraph"/>
        <w:numPr>
          <w:ilvl w:val="2"/>
          <w:numId w:val="4"/>
        </w:numPr>
        <w:tabs>
          <w:tab w:val="left" w:pos="3548"/>
          <w:tab w:val="left" w:pos="3550"/>
        </w:tabs>
        <w:spacing w:before="120"/>
        <w:ind w:right="183"/>
        <w:rPr>
          <w:sz w:val="20"/>
        </w:rPr>
      </w:pPr>
      <w:r>
        <w:rPr>
          <w:sz w:val="20"/>
        </w:rPr>
        <w:t>the</w:t>
      </w:r>
      <w:r>
        <w:rPr>
          <w:spacing w:val="-7"/>
          <w:sz w:val="20"/>
        </w:rPr>
        <w:t xml:space="preserve"> </w:t>
      </w:r>
      <w:r>
        <w:rPr>
          <w:sz w:val="20"/>
        </w:rPr>
        <w:t>right</w:t>
      </w:r>
      <w:r>
        <w:rPr>
          <w:spacing w:val="-7"/>
          <w:sz w:val="20"/>
        </w:rPr>
        <w:t xml:space="preserve"> </w:t>
      </w:r>
      <w:r>
        <w:rPr>
          <w:sz w:val="20"/>
        </w:rPr>
        <w:t>to</w:t>
      </w:r>
      <w:r>
        <w:rPr>
          <w:spacing w:val="-5"/>
          <w:sz w:val="20"/>
        </w:rPr>
        <w:t xml:space="preserve"> </w:t>
      </w:r>
      <w:r>
        <w:rPr>
          <w:sz w:val="20"/>
        </w:rPr>
        <w:t>suspend</w:t>
      </w:r>
      <w:r>
        <w:rPr>
          <w:spacing w:val="-4"/>
          <w:sz w:val="20"/>
        </w:rPr>
        <w:t xml:space="preserve"> </w:t>
      </w:r>
      <w:r>
        <w:rPr>
          <w:sz w:val="20"/>
        </w:rPr>
        <w:t>this</w:t>
      </w:r>
      <w:r>
        <w:rPr>
          <w:spacing w:val="-6"/>
          <w:sz w:val="20"/>
        </w:rPr>
        <w:t xml:space="preserve"> </w:t>
      </w:r>
      <w:r>
        <w:rPr>
          <w:sz w:val="20"/>
        </w:rPr>
        <w:t>Contract</w:t>
      </w:r>
      <w:r>
        <w:rPr>
          <w:spacing w:val="-4"/>
          <w:sz w:val="20"/>
        </w:rPr>
        <w:t xml:space="preserve"> </w:t>
      </w:r>
      <w:r>
        <w:rPr>
          <w:sz w:val="20"/>
        </w:rPr>
        <w:t>will</w:t>
      </w:r>
      <w:r>
        <w:rPr>
          <w:spacing w:val="-6"/>
          <w:sz w:val="20"/>
        </w:rPr>
        <w:t xml:space="preserve"> </w:t>
      </w:r>
      <w:r>
        <w:rPr>
          <w:sz w:val="20"/>
        </w:rPr>
        <w:t>be</w:t>
      </w:r>
      <w:r>
        <w:rPr>
          <w:spacing w:val="-7"/>
          <w:sz w:val="20"/>
        </w:rPr>
        <w:t xml:space="preserve"> </w:t>
      </w:r>
      <w:r>
        <w:rPr>
          <w:sz w:val="20"/>
        </w:rPr>
        <w:t>entirely</w:t>
      </w:r>
      <w:r>
        <w:rPr>
          <w:spacing w:val="-5"/>
          <w:sz w:val="20"/>
        </w:rPr>
        <w:t xml:space="preserve"> </w:t>
      </w:r>
      <w:r>
        <w:rPr>
          <w:sz w:val="20"/>
        </w:rPr>
        <w:t>at</w:t>
      </w:r>
      <w:r>
        <w:rPr>
          <w:spacing w:val="-4"/>
          <w:sz w:val="20"/>
        </w:rPr>
        <w:t xml:space="preserve"> </w:t>
      </w:r>
      <w:r>
        <w:rPr>
          <w:sz w:val="20"/>
        </w:rPr>
        <w:t>the</w:t>
      </w:r>
      <w:r>
        <w:rPr>
          <w:spacing w:val="-7"/>
          <w:sz w:val="20"/>
        </w:rPr>
        <w:t xml:space="preserve"> </w:t>
      </w:r>
      <w:r>
        <w:rPr>
          <w:sz w:val="20"/>
        </w:rPr>
        <w:t>BBC’s</w:t>
      </w:r>
      <w:r>
        <w:rPr>
          <w:spacing w:val="-5"/>
          <w:sz w:val="20"/>
        </w:rPr>
        <w:t xml:space="preserve"> </w:t>
      </w:r>
      <w:r>
        <w:rPr>
          <w:sz w:val="20"/>
        </w:rPr>
        <w:t>discretion</w:t>
      </w:r>
      <w:r>
        <w:rPr>
          <w:spacing w:val="-7"/>
          <w:sz w:val="20"/>
        </w:rPr>
        <w:t xml:space="preserve"> </w:t>
      </w:r>
      <w:r>
        <w:rPr>
          <w:sz w:val="20"/>
        </w:rPr>
        <w:t>and will not in any way limit the BBC’s rights elsewhere in this Contract;</w:t>
      </w:r>
    </w:p>
    <w:p w14:paraId="4568843C" w14:textId="77777777" w:rsidR="00430978" w:rsidRDefault="001373CF">
      <w:pPr>
        <w:pStyle w:val="ListParagraph"/>
        <w:numPr>
          <w:ilvl w:val="2"/>
          <w:numId w:val="4"/>
        </w:numPr>
        <w:tabs>
          <w:tab w:val="left" w:pos="3548"/>
          <w:tab w:val="left" w:pos="3550"/>
        </w:tabs>
        <w:spacing w:before="119"/>
        <w:ind w:right="190"/>
        <w:rPr>
          <w:sz w:val="20"/>
        </w:rPr>
      </w:pPr>
      <w:r>
        <w:rPr>
          <w:sz w:val="20"/>
        </w:rPr>
        <w:t>the BBC will have the right during or by the end of the suspension period to terminate this Contract;</w:t>
      </w:r>
    </w:p>
    <w:p w14:paraId="4568843D" w14:textId="77777777" w:rsidR="00430978" w:rsidRDefault="001373CF">
      <w:pPr>
        <w:pStyle w:val="ListParagraph"/>
        <w:numPr>
          <w:ilvl w:val="2"/>
          <w:numId w:val="4"/>
        </w:numPr>
        <w:tabs>
          <w:tab w:val="left" w:pos="3550"/>
        </w:tabs>
        <w:ind w:hanging="425"/>
        <w:rPr>
          <w:sz w:val="20"/>
        </w:rPr>
      </w:pPr>
      <w:r>
        <w:rPr>
          <w:spacing w:val="-2"/>
          <w:sz w:val="20"/>
        </w:rPr>
        <w:t>the</w:t>
      </w:r>
      <w:r>
        <w:rPr>
          <w:spacing w:val="-6"/>
          <w:sz w:val="20"/>
        </w:rPr>
        <w:t xml:space="preserve"> </w:t>
      </w:r>
      <w:r>
        <w:rPr>
          <w:spacing w:val="-2"/>
          <w:sz w:val="20"/>
        </w:rPr>
        <w:t>BBC</w:t>
      </w:r>
      <w:r>
        <w:rPr>
          <w:spacing w:val="-3"/>
          <w:sz w:val="20"/>
        </w:rPr>
        <w:t xml:space="preserve"> </w:t>
      </w:r>
      <w:r>
        <w:rPr>
          <w:spacing w:val="-2"/>
          <w:sz w:val="20"/>
        </w:rPr>
        <w:t>may</w:t>
      </w:r>
      <w:r>
        <w:rPr>
          <w:spacing w:val="-5"/>
          <w:sz w:val="20"/>
        </w:rPr>
        <w:t xml:space="preserve"> </w:t>
      </w:r>
      <w:r>
        <w:rPr>
          <w:spacing w:val="-2"/>
          <w:sz w:val="20"/>
        </w:rPr>
        <w:t>at</w:t>
      </w:r>
      <w:r>
        <w:rPr>
          <w:spacing w:val="-4"/>
          <w:sz w:val="20"/>
        </w:rPr>
        <w:t xml:space="preserve"> </w:t>
      </w:r>
      <w:r>
        <w:rPr>
          <w:spacing w:val="-2"/>
          <w:sz w:val="20"/>
        </w:rPr>
        <w:t>its</w:t>
      </w:r>
      <w:r>
        <w:rPr>
          <w:spacing w:val="-5"/>
          <w:sz w:val="20"/>
        </w:rPr>
        <w:t xml:space="preserve"> </w:t>
      </w:r>
      <w:r>
        <w:rPr>
          <w:spacing w:val="-2"/>
          <w:sz w:val="20"/>
        </w:rPr>
        <w:t>absolute</w:t>
      </w:r>
      <w:r>
        <w:rPr>
          <w:spacing w:val="-6"/>
          <w:sz w:val="20"/>
        </w:rPr>
        <w:t xml:space="preserve"> </w:t>
      </w:r>
      <w:r>
        <w:rPr>
          <w:spacing w:val="-2"/>
          <w:sz w:val="20"/>
        </w:rPr>
        <w:t>discretion</w:t>
      </w:r>
      <w:r>
        <w:rPr>
          <w:sz w:val="20"/>
        </w:rPr>
        <w:t xml:space="preserve"> </w:t>
      </w:r>
      <w:r>
        <w:rPr>
          <w:spacing w:val="-2"/>
          <w:sz w:val="20"/>
        </w:rPr>
        <w:t>end</w:t>
      </w:r>
      <w:r>
        <w:rPr>
          <w:spacing w:val="-5"/>
          <w:sz w:val="20"/>
        </w:rPr>
        <w:t xml:space="preserve"> </w:t>
      </w:r>
      <w:r>
        <w:rPr>
          <w:spacing w:val="-2"/>
          <w:sz w:val="20"/>
        </w:rPr>
        <w:t>the</w:t>
      </w:r>
      <w:r>
        <w:rPr>
          <w:spacing w:val="-6"/>
          <w:sz w:val="20"/>
        </w:rPr>
        <w:t xml:space="preserve"> </w:t>
      </w:r>
      <w:r>
        <w:rPr>
          <w:spacing w:val="-2"/>
          <w:sz w:val="20"/>
        </w:rPr>
        <w:t>suspension</w:t>
      </w:r>
      <w:r>
        <w:rPr>
          <w:spacing w:val="-6"/>
          <w:sz w:val="20"/>
        </w:rPr>
        <w:t xml:space="preserve"> </w:t>
      </w:r>
      <w:r>
        <w:rPr>
          <w:spacing w:val="-2"/>
          <w:sz w:val="20"/>
        </w:rPr>
        <w:t>early by</w:t>
      </w:r>
      <w:r>
        <w:rPr>
          <w:spacing w:val="-6"/>
          <w:sz w:val="20"/>
        </w:rPr>
        <w:t xml:space="preserve"> </w:t>
      </w:r>
      <w:r>
        <w:rPr>
          <w:spacing w:val="-2"/>
          <w:sz w:val="20"/>
        </w:rPr>
        <w:t>giving</w:t>
      </w:r>
      <w:r>
        <w:rPr>
          <w:spacing w:val="-5"/>
          <w:sz w:val="20"/>
        </w:rPr>
        <w:t xml:space="preserve"> You</w:t>
      </w:r>
    </w:p>
    <w:p w14:paraId="4568843E" w14:textId="77777777" w:rsidR="00430978" w:rsidRDefault="001373CF">
      <w:pPr>
        <w:pStyle w:val="BodyText"/>
        <w:ind w:left="3550" w:firstLine="0"/>
        <w:jc w:val="left"/>
      </w:pPr>
      <w:r>
        <w:t>2</w:t>
      </w:r>
      <w:r>
        <w:rPr>
          <w:spacing w:val="-6"/>
        </w:rPr>
        <w:t xml:space="preserve"> </w:t>
      </w:r>
      <w:r>
        <w:t>weeks’</w:t>
      </w:r>
      <w:r>
        <w:rPr>
          <w:spacing w:val="-6"/>
        </w:rPr>
        <w:t xml:space="preserve"> </w:t>
      </w:r>
      <w:r>
        <w:t>written</w:t>
      </w:r>
      <w:r>
        <w:rPr>
          <w:spacing w:val="-6"/>
        </w:rPr>
        <w:t xml:space="preserve"> </w:t>
      </w:r>
      <w:r>
        <w:rPr>
          <w:spacing w:val="-2"/>
        </w:rPr>
        <w:t>notice;</w:t>
      </w:r>
    </w:p>
    <w:p w14:paraId="4568843F" w14:textId="77777777" w:rsidR="00430978" w:rsidRDefault="001373CF">
      <w:pPr>
        <w:pStyle w:val="ListParagraph"/>
        <w:numPr>
          <w:ilvl w:val="2"/>
          <w:numId w:val="4"/>
        </w:numPr>
        <w:tabs>
          <w:tab w:val="left" w:pos="3548"/>
          <w:tab w:val="left" w:pos="3550"/>
        </w:tabs>
        <w:ind w:right="182"/>
        <w:jc w:val="both"/>
        <w:rPr>
          <w:sz w:val="20"/>
        </w:rPr>
      </w:pPr>
      <w:r>
        <w:rPr>
          <w:sz w:val="20"/>
        </w:rPr>
        <w:t>for</w:t>
      </w:r>
      <w:r>
        <w:rPr>
          <w:spacing w:val="-7"/>
          <w:sz w:val="20"/>
        </w:rPr>
        <w:t xml:space="preserve"> </w:t>
      </w:r>
      <w:r>
        <w:rPr>
          <w:sz w:val="20"/>
        </w:rPr>
        <w:t>clarity,</w:t>
      </w:r>
      <w:r>
        <w:rPr>
          <w:spacing w:val="-6"/>
          <w:sz w:val="20"/>
        </w:rPr>
        <w:t xml:space="preserve"> </w:t>
      </w:r>
      <w:r>
        <w:rPr>
          <w:sz w:val="20"/>
        </w:rPr>
        <w:t>if</w:t>
      </w:r>
      <w:r>
        <w:rPr>
          <w:spacing w:val="-8"/>
          <w:sz w:val="20"/>
        </w:rPr>
        <w:t xml:space="preserve"> </w:t>
      </w:r>
      <w:r>
        <w:rPr>
          <w:sz w:val="20"/>
        </w:rPr>
        <w:t>Your</w:t>
      </w:r>
      <w:r>
        <w:rPr>
          <w:spacing w:val="-7"/>
          <w:sz w:val="20"/>
        </w:rPr>
        <w:t xml:space="preserve"> </w:t>
      </w:r>
      <w:r>
        <w:rPr>
          <w:sz w:val="20"/>
        </w:rPr>
        <w:t>alleged</w:t>
      </w:r>
      <w:r>
        <w:rPr>
          <w:spacing w:val="-5"/>
          <w:sz w:val="20"/>
        </w:rPr>
        <w:t xml:space="preserve"> </w:t>
      </w:r>
      <w:r>
        <w:rPr>
          <w:sz w:val="20"/>
        </w:rPr>
        <w:t>conduct</w:t>
      </w:r>
      <w:r>
        <w:rPr>
          <w:spacing w:val="-6"/>
          <w:sz w:val="20"/>
        </w:rPr>
        <w:t xml:space="preserve"> </w:t>
      </w:r>
      <w:r>
        <w:rPr>
          <w:sz w:val="20"/>
        </w:rPr>
        <w:t>is</w:t>
      </w:r>
      <w:r>
        <w:rPr>
          <w:spacing w:val="-7"/>
          <w:sz w:val="20"/>
        </w:rPr>
        <w:t xml:space="preserve"> </w:t>
      </w:r>
      <w:r>
        <w:rPr>
          <w:sz w:val="20"/>
        </w:rPr>
        <w:t>also</w:t>
      </w:r>
      <w:r>
        <w:rPr>
          <w:spacing w:val="-8"/>
          <w:sz w:val="20"/>
        </w:rPr>
        <w:t xml:space="preserve"> </w:t>
      </w:r>
      <w:r>
        <w:rPr>
          <w:sz w:val="20"/>
        </w:rPr>
        <w:t>being</w:t>
      </w:r>
      <w:r>
        <w:rPr>
          <w:spacing w:val="-7"/>
          <w:sz w:val="20"/>
        </w:rPr>
        <w:t xml:space="preserve"> </w:t>
      </w:r>
      <w:r>
        <w:rPr>
          <w:sz w:val="20"/>
        </w:rPr>
        <w:t>investigated</w:t>
      </w:r>
      <w:r>
        <w:rPr>
          <w:spacing w:val="-7"/>
          <w:sz w:val="20"/>
        </w:rPr>
        <w:t xml:space="preserve"> </w:t>
      </w:r>
      <w:r>
        <w:rPr>
          <w:sz w:val="20"/>
        </w:rPr>
        <w:t>by</w:t>
      </w:r>
      <w:r>
        <w:rPr>
          <w:spacing w:val="-6"/>
          <w:sz w:val="20"/>
        </w:rPr>
        <w:t xml:space="preserve"> </w:t>
      </w:r>
      <w:r>
        <w:rPr>
          <w:sz w:val="20"/>
        </w:rPr>
        <w:t>the</w:t>
      </w:r>
      <w:r>
        <w:rPr>
          <w:spacing w:val="-9"/>
          <w:sz w:val="20"/>
        </w:rPr>
        <w:t xml:space="preserve"> </w:t>
      </w:r>
      <w:r>
        <w:rPr>
          <w:sz w:val="20"/>
        </w:rPr>
        <w:t>police</w:t>
      </w:r>
      <w:r>
        <w:rPr>
          <w:spacing w:val="-7"/>
          <w:sz w:val="20"/>
        </w:rPr>
        <w:t xml:space="preserve"> </w:t>
      </w:r>
      <w:r>
        <w:rPr>
          <w:sz w:val="20"/>
        </w:rPr>
        <w:t xml:space="preserve">(an </w:t>
      </w:r>
      <w:r>
        <w:rPr>
          <w:b/>
          <w:sz w:val="20"/>
        </w:rPr>
        <w:t>“Investigation”</w:t>
      </w:r>
      <w:r>
        <w:rPr>
          <w:sz w:val="20"/>
        </w:rPr>
        <w:t>)</w:t>
      </w:r>
      <w:r>
        <w:rPr>
          <w:spacing w:val="-3"/>
          <w:sz w:val="20"/>
        </w:rPr>
        <w:t xml:space="preserve"> </w:t>
      </w:r>
      <w:r>
        <w:rPr>
          <w:sz w:val="20"/>
        </w:rPr>
        <w:t>and</w:t>
      </w:r>
      <w:r>
        <w:rPr>
          <w:spacing w:val="-4"/>
          <w:sz w:val="20"/>
        </w:rPr>
        <w:t xml:space="preserve"> </w:t>
      </w:r>
      <w:r>
        <w:rPr>
          <w:sz w:val="20"/>
        </w:rPr>
        <w:t>this</w:t>
      </w:r>
      <w:r>
        <w:rPr>
          <w:spacing w:val="-3"/>
          <w:sz w:val="20"/>
        </w:rPr>
        <w:t xml:space="preserve"> </w:t>
      </w:r>
      <w:r>
        <w:rPr>
          <w:sz w:val="20"/>
        </w:rPr>
        <w:t>Contract</w:t>
      </w:r>
      <w:r>
        <w:rPr>
          <w:spacing w:val="-4"/>
          <w:sz w:val="20"/>
        </w:rPr>
        <w:t xml:space="preserve"> </w:t>
      </w:r>
      <w:r>
        <w:rPr>
          <w:sz w:val="20"/>
        </w:rPr>
        <w:t>is</w:t>
      </w:r>
      <w:r>
        <w:rPr>
          <w:spacing w:val="-3"/>
          <w:sz w:val="20"/>
        </w:rPr>
        <w:t xml:space="preserve"> </w:t>
      </w:r>
      <w:r>
        <w:rPr>
          <w:sz w:val="20"/>
        </w:rPr>
        <w:t>suspended</w:t>
      </w:r>
      <w:r>
        <w:rPr>
          <w:spacing w:val="-5"/>
          <w:sz w:val="20"/>
        </w:rPr>
        <w:t xml:space="preserve"> </w:t>
      </w:r>
      <w:r>
        <w:rPr>
          <w:sz w:val="20"/>
        </w:rPr>
        <w:t>rather</w:t>
      </w:r>
      <w:r>
        <w:rPr>
          <w:spacing w:val="-5"/>
          <w:sz w:val="20"/>
        </w:rPr>
        <w:t xml:space="preserve"> </w:t>
      </w:r>
      <w:r>
        <w:rPr>
          <w:sz w:val="20"/>
        </w:rPr>
        <w:t>than</w:t>
      </w:r>
      <w:r>
        <w:rPr>
          <w:spacing w:val="-6"/>
          <w:sz w:val="20"/>
        </w:rPr>
        <w:t xml:space="preserve"> </w:t>
      </w:r>
      <w:r>
        <w:rPr>
          <w:sz w:val="20"/>
        </w:rPr>
        <w:t>terminated,</w:t>
      </w:r>
      <w:r>
        <w:rPr>
          <w:spacing w:val="-7"/>
          <w:sz w:val="20"/>
        </w:rPr>
        <w:t xml:space="preserve"> </w:t>
      </w:r>
      <w:r>
        <w:rPr>
          <w:sz w:val="20"/>
        </w:rPr>
        <w:t>You will</w:t>
      </w:r>
      <w:r>
        <w:rPr>
          <w:spacing w:val="-4"/>
          <w:sz w:val="20"/>
        </w:rPr>
        <w:t xml:space="preserve"> </w:t>
      </w:r>
      <w:r>
        <w:rPr>
          <w:sz w:val="20"/>
        </w:rPr>
        <w:t>not</w:t>
      </w:r>
      <w:r>
        <w:rPr>
          <w:spacing w:val="-3"/>
          <w:sz w:val="20"/>
        </w:rPr>
        <w:t xml:space="preserve"> </w:t>
      </w:r>
      <w:r>
        <w:rPr>
          <w:sz w:val="20"/>
        </w:rPr>
        <w:t>be</w:t>
      </w:r>
      <w:r>
        <w:rPr>
          <w:spacing w:val="-2"/>
          <w:sz w:val="20"/>
        </w:rPr>
        <w:t xml:space="preserve"> </w:t>
      </w:r>
      <w:r>
        <w:rPr>
          <w:sz w:val="20"/>
        </w:rPr>
        <w:t>entitled</w:t>
      </w:r>
      <w:r>
        <w:rPr>
          <w:spacing w:val="-3"/>
          <w:sz w:val="20"/>
        </w:rPr>
        <w:t xml:space="preserve"> </w:t>
      </w:r>
      <w:r>
        <w:rPr>
          <w:sz w:val="20"/>
        </w:rPr>
        <w:t>to</w:t>
      </w:r>
      <w:r>
        <w:rPr>
          <w:spacing w:val="-2"/>
          <w:sz w:val="20"/>
        </w:rPr>
        <w:t xml:space="preserve"> </w:t>
      </w:r>
      <w:r>
        <w:rPr>
          <w:sz w:val="20"/>
        </w:rPr>
        <w:t>the portion</w:t>
      </w:r>
      <w:r>
        <w:rPr>
          <w:spacing w:val="-2"/>
          <w:sz w:val="20"/>
        </w:rPr>
        <w:t xml:space="preserve"> </w:t>
      </w:r>
      <w:r>
        <w:rPr>
          <w:sz w:val="20"/>
        </w:rPr>
        <w:t>of</w:t>
      </w:r>
      <w:r>
        <w:rPr>
          <w:spacing w:val="-2"/>
          <w:sz w:val="20"/>
        </w:rPr>
        <w:t xml:space="preserve"> </w:t>
      </w:r>
      <w:r>
        <w:rPr>
          <w:sz w:val="20"/>
        </w:rPr>
        <w:t>the</w:t>
      </w:r>
      <w:r>
        <w:rPr>
          <w:spacing w:val="-4"/>
          <w:sz w:val="20"/>
        </w:rPr>
        <w:t xml:space="preserve"> </w:t>
      </w:r>
      <w:r>
        <w:rPr>
          <w:sz w:val="20"/>
        </w:rPr>
        <w:t>Fee</w:t>
      </w:r>
      <w:r>
        <w:rPr>
          <w:spacing w:val="-3"/>
          <w:sz w:val="20"/>
        </w:rPr>
        <w:t xml:space="preserve"> </w:t>
      </w:r>
      <w:r>
        <w:rPr>
          <w:sz w:val="20"/>
        </w:rPr>
        <w:t>that</w:t>
      </w:r>
      <w:r>
        <w:rPr>
          <w:spacing w:val="-1"/>
          <w:sz w:val="20"/>
        </w:rPr>
        <w:t xml:space="preserve"> </w:t>
      </w:r>
      <w:r>
        <w:rPr>
          <w:sz w:val="20"/>
        </w:rPr>
        <w:t>might</w:t>
      </w:r>
      <w:r>
        <w:rPr>
          <w:spacing w:val="-4"/>
          <w:sz w:val="20"/>
        </w:rPr>
        <w:t xml:space="preserve"> </w:t>
      </w:r>
      <w:r>
        <w:rPr>
          <w:sz w:val="20"/>
        </w:rPr>
        <w:t>otherwise</w:t>
      </w:r>
      <w:r>
        <w:rPr>
          <w:spacing w:val="-2"/>
          <w:sz w:val="20"/>
        </w:rPr>
        <w:t xml:space="preserve"> </w:t>
      </w:r>
      <w:r>
        <w:rPr>
          <w:sz w:val="20"/>
        </w:rPr>
        <w:t>have</w:t>
      </w:r>
      <w:r>
        <w:rPr>
          <w:spacing w:val="-4"/>
          <w:sz w:val="20"/>
        </w:rPr>
        <w:t xml:space="preserve"> </w:t>
      </w:r>
      <w:r>
        <w:rPr>
          <w:sz w:val="20"/>
        </w:rPr>
        <w:t>been paid</w:t>
      </w:r>
      <w:r>
        <w:rPr>
          <w:spacing w:val="-13"/>
          <w:sz w:val="20"/>
        </w:rPr>
        <w:t xml:space="preserve"> </w:t>
      </w:r>
      <w:r>
        <w:rPr>
          <w:sz w:val="20"/>
        </w:rPr>
        <w:t>during</w:t>
      </w:r>
      <w:r>
        <w:rPr>
          <w:spacing w:val="-12"/>
          <w:sz w:val="20"/>
        </w:rPr>
        <w:t xml:space="preserve"> </w:t>
      </w:r>
      <w:r>
        <w:rPr>
          <w:sz w:val="20"/>
        </w:rPr>
        <w:t>the</w:t>
      </w:r>
      <w:r>
        <w:rPr>
          <w:spacing w:val="-12"/>
          <w:sz w:val="20"/>
        </w:rPr>
        <w:t xml:space="preserve"> </w:t>
      </w:r>
      <w:r>
        <w:rPr>
          <w:sz w:val="20"/>
        </w:rPr>
        <w:t>suspension</w:t>
      </w:r>
      <w:r>
        <w:rPr>
          <w:spacing w:val="-12"/>
          <w:sz w:val="20"/>
        </w:rPr>
        <w:t xml:space="preserve"> </w:t>
      </w:r>
      <w:r>
        <w:rPr>
          <w:sz w:val="20"/>
        </w:rPr>
        <w:t>period</w:t>
      </w:r>
      <w:r>
        <w:rPr>
          <w:spacing w:val="-12"/>
          <w:sz w:val="20"/>
        </w:rPr>
        <w:t xml:space="preserve"> </w:t>
      </w:r>
      <w:r>
        <w:rPr>
          <w:sz w:val="20"/>
        </w:rPr>
        <w:t>even</w:t>
      </w:r>
      <w:r>
        <w:rPr>
          <w:spacing w:val="-12"/>
          <w:sz w:val="20"/>
        </w:rPr>
        <w:t xml:space="preserve"> </w:t>
      </w:r>
      <w:r>
        <w:rPr>
          <w:sz w:val="20"/>
        </w:rPr>
        <w:t>if</w:t>
      </w:r>
      <w:r>
        <w:rPr>
          <w:spacing w:val="-13"/>
          <w:sz w:val="20"/>
        </w:rPr>
        <w:t xml:space="preserve"> </w:t>
      </w:r>
      <w:r>
        <w:rPr>
          <w:sz w:val="20"/>
        </w:rPr>
        <w:t>no</w:t>
      </w:r>
      <w:r>
        <w:rPr>
          <w:spacing w:val="-12"/>
          <w:sz w:val="20"/>
        </w:rPr>
        <w:t xml:space="preserve"> </w:t>
      </w:r>
      <w:r>
        <w:rPr>
          <w:sz w:val="20"/>
        </w:rPr>
        <w:t>charges</w:t>
      </w:r>
      <w:r>
        <w:rPr>
          <w:spacing w:val="-12"/>
          <w:sz w:val="20"/>
        </w:rPr>
        <w:t xml:space="preserve"> </w:t>
      </w:r>
      <w:r>
        <w:rPr>
          <w:sz w:val="20"/>
        </w:rPr>
        <w:t>are</w:t>
      </w:r>
      <w:r>
        <w:rPr>
          <w:spacing w:val="-12"/>
          <w:sz w:val="20"/>
        </w:rPr>
        <w:t xml:space="preserve"> </w:t>
      </w:r>
      <w:r>
        <w:rPr>
          <w:sz w:val="20"/>
        </w:rPr>
        <w:t>brought</w:t>
      </w:r>
      <w:r>
        <w:rPr>
          <w:spacing w:val="-12"/>
          <w:sz w:val="20"/>
        </w:rPr>
        <w:t xml:space="preserve"> </w:t>
      </w:r>
      <w:r>
        <w:rPr>
          <w:sz w:val="20"/>
        </w:rPr>
        <w:t>or</w:t>
      </w:r>
      <w:r>
        <w:rPr>
          <w:spacing w:val="-12"/>
          <w:sz w:val="20"/>
        </w:rPr>
        <w:t xml:space="preserve"> </w:t>
      </w:r>
      <w:r>
        <w:rPr>
          <w:sz w:val="20"/>
        </w:rPr>
        <w:t>if</w:t>
      </w:r>
      <w:r>
        <w:rPr>
          <w:spacing w:val="-12"/>
          <w:sz w:val="20"/>
        </w:rPr>
        <w:t xml:space="preserve"> </w:t>
      </w:r>
      <w:r>
        <w:rPr>
          <w:sz w:val="20"/>
        </w:rPr>
        <w:t>charges are dropped and/or if You are acquitted of all charges;</w:t>
      </w:r>
    </w:p>
    <w:p w14:paraId="45688440" w14:textId="77777777" w:rsidR="00430978" w:rsidRDefault="001373CF">
      <w:pPr>
        <w:pStyle w:val="ListParagraph"/>
        <w:numPr>
          <w:ilvl w:val="2"/>
          <w:numId w:val="4"/>
        </w:numPr>
        <w:tabs>
          <w:tab w:val="left" w:pos="3548"/>
          <w:tab w:val="left" w:pos="3550"/>
        </w:tabs>
        <w:spacing w:before="119"/>
        <w:ind w:right="183"/>
        <w:jc w:val="both"/>
        <w:rPr>
          <w:sz w:val="20"/>
        </w:rPr>
      </w:pPr>
      <w:r>
        <w:rPr>
          <w:sz w:val="20"/>
        </w:rPr>
        <w:t>if the outcome of any Investigation and/or the outcome of a criminal prosecution</w:t>
      </w:r>
      <w:r>
        <w:rPr>
          <w:spacing w:val="-7"/>
          <w:sz w:val="20"/>
        </w:rPr>
        <w:t xml:space="preserve"> </w:t>
      </w:r>
      <w:r>
        <w:rPr>
          <w:sz w:val="20"/>
        </w:rPr>
        <w:t>is</w:t>
      </w:r>
      <w:r>
        <w:rPr>
          <w:spacing w:val="-6"/>
          <w:sz w:val="20"/>
        </w:rPr>
        <w:t xml:space="preserve"> </w:t>
      </w:r>
      <w:r>
        <w:rPr>
          <w:sz w:val="20"/>
        </w:rPr>
        <w:t>not</w:t>
      </w:r>
      <w:r>
        <w:rPr>
          <w:spacing w:val="-7"/>
          <w:sz w:val="20"/>
        </w:rPr>
        <w:t xml:space="preserve"> </w:t>
      </w:r>
      <w:r>
        <w:rPr>
          <w:sz w:val="20"/>
        </w:rPr>
        <w:t>known</w:t>
      </w:r>
      <w:r>
        <w:rPr>
          <w:spacing w:val="-5"/>
          <w:sz w:val="20"/>
        </w:rPr>
        <w:t xml:space="preserve"> </w:t>
      </w:r>
      <w:r>
        <w:rPr>
          <w:sz w:val="20"/>
        </w:rPr>
        <w:t>before</w:t>
      </w:r>
      <w:r>
        <w:rPr>
          <w:spacing w:val="-7"/>
          <w:sz w:val="20"/>
        </w:rPr>
        <w:t xml:space="preserve"> </w:t>
      </w:r>
      <w:r>
        <w:rPr>
          <w:sz w:val="20"/>
        </w:rPr>
        <w:t>the</w:t>
      </w:r>
      <w:r>
        <w:rPr>
          <w:spacing w:val="-7"/>
          <w:sz w:val="20"/>
        </w:rPr>
        <w:t xml:space="preserve"> </w:t>
      </w:r>
      <w:r>
        <w:rPr>
          <w:sz w:val="20"/>
        </w:rPr>
        <w:t>end</w:t>
      </w:r>
      <w:r>
        <w:rPr>
          <w:spacing w:val="-8"/>
          <w:sz w:val="20"/>
        </w:rPr>
        <w:t xml:space="preserve"> </w:t>
      </w:r>
      <w:r>
        <w:rPr>
          <w:sz w:val="20"/>
        </w:rPr>
        <w:t>of</w:t>
      </w:r>
      <w:r>
        <w:rPr>
          <w:spacing w:val="-7"/>
          <w:sz w:val="20"/>
        </w:rPr>
        <w:t xml:space="preserve"> </w:t>
      </w:r>
      <w:r>
        <w:rPr>
          <w:sz w:val="20"/>
        </w:rPr>
        <w:t>the</w:t>
      </w:r>
      <w:r>
        <w:rPr>
          <w:spacing w:val="-5"/>
          <w:sz w:val="20"/>
        </w:rPr>
        <w:t xml:space="preserve"> </w:t>
      </w:r>
      <w:r>
        <w:rPr>
          <w:sz w:val="20"/>
        </w:rPr>
        <w:t>suspension</w:t>
      </w:r>
      <w:r>
        <w:rPr>
          <w:spacing w:val="-6"/>
          <w:sz w:val="20"/>
        </w:rPr>
        <w:t xml:space="preserve"> </w:t>
      </w:r>
      <w:r>
        <w:rPr>
          <w:sz w:val="20"/>
        </w:rPr>
        <w:t>period</w:t>
      </w:r>
      <w:r>
        <w:rPr>
          <w:spacing w:val="-6"/>
          <w:sz w:val="20"/>
        </w:rPr>
        <w:t xml:space="preserve"> </w:t>
      </w:r>
      <w:r>
        <w:rPr>
          <w:sz w:val="20"/>
        </w:rPr>
        <w:t>this</w:t>
      </w:r>
      <w:r>
        <w:rPr>
          <w:spacing w:val="-8"/>
          <w:sz w:val="20"/>
        </w:rPr>
        <w:t xml:space="preserve"> </w:t>
      </w:r>
      <w:r>
        <w:rPr>
          <w:sz w:val="20"/>
        </w:rPr>
        <w:t>will</w:t>
      </w:r>
      <w:r>
        <w:rPr>
          <w:spacing w:val="-6"/>
          <w:sz w:val="20"/>
        </w:rPr>
        <w:t xml:space="preserve"> </w:t>
      </w:r>
      <w:r>
        <w:rPr>
          <w:sz w:val="20"/>
        </w:rPr>
        <w:t xml:space="preserve">be an event of </w:t>
      </w:r>
      <w:r>
        <w:rPr>
          <w:i/>
          <w:sz w:val="20"/>
        </w:rPr>
        <w:t xml:space="preserve">force majeure </w:t>
      </w:r>
      <w:r>
        <w:rPr>
          <w:sz w:val="20"/>
        </w:rPr>
        <w:t xml:space="preserve">under clause 20 </w:t>
      </w:r>
      <w:r>
        <w:rPr>
          <w:i/>
          <w:sz w:val="20"/>
        </w:rPr>
        <w:t>(Termination)</w:t>
      </w:r>
      <w:r>
        <w:rPr>
          <w:sz w:val="20"/>
        </w:rPr>
        <w:t>.</w:t>
      </w:r>
    </w:p>
    <w:p w14:paraId="45688441" w14:textId="77777777" w:rsidR="00430978" w:rsidRDefault="001373CF">
      <w:pPr>
        <w:pStyle w:val="ListParagraph"/>
        <w:numPr>
          <w:ilvl w:val="1"/>
          <w:numId w:val="4"/>
        </w:numPr>
        <w:tabs>
          <w:tab w:val="left" w:pos="3123"/>
        </w:tabs>
        <w:spacing w:before="120"/>
        <w:ind w:left="3123" w:hanging="462"/>
        <w:jc w:val="both"/>
        <w:rPr>
          <w:sz w:val="20"/>
        </w:rPr>
      </w:pPr>
      <w:r>
        <w:rPr>
          <w:sz w:val="20"/>
        </w:rPr>
        <w:t>For</w:t>
      </w:r>
      <w:r>
        <w:rPr>
          <w:spacing w:val="-6"/>
          <w:sz w:val="20"/>
        </w:rPr>
        <w:t xml:space="preserve"> </w:t>
      </w:r>
      <w:r>
        <w:rPr>
          <w:sz w:val="20"/>
        </w:rPr>
        <w:t>the</w:t>
      </w:r>
      <w:r>
        <w:rPr>
          <w:spacing w:val="-3"/>
          <w:sz w:val="20"/>
        </w:rPr>
        <w:t xml:space="preserve"> </w:t>
      </w:r>
      <w:r>
        <w:rPr>
          <w:sz w:val="20"/>
        </w:rPr>
        <w:t>avoidance</w:t>
      </w:r>
      <w:r>
        <w:rPr>
          <w:spacing w:val="-4"/>
          <w:sz w:val="20"/>
        </w:rPr>
        <w:t xml:space="preserve"> </w:t>
      </w:r>
      <w:r>
        <w:rPr>
          <w:sz w:val="20"/>
        </w:rPr>
        <w:t>of</w:t>
      </w:r>
      <w:r>
        <w:rPr>
          <w:spacing w:val="-5"/>
          <w:sz w:val="20"/>
        </w:rPr>
        <w:t xml:space="preserve"> </w:t>
      </w:r>
      <w:r>
        <w:rPr>
          <w:sz w:val="20"/>
        </w:rPr>
        <w:t>doubt,</w:t>
      </w:r>
      <w:r>
        <w:rPr>
          <w:spacing w:val="-5"/>
          <w:sz w:val="20"/>
        </w:rPr>
        <w:t xml:space="preserve"> </w:t>
      </w:r>
      <w:r>
        <w:rPr>
          <w:sz w:val="20"/>
        </w:rPr>
        <w:t>if</w:t>
      </w:r>
      <w:r>
        <w:rPr>
          <w:spacing w:val="-4"/>
          <w:sz w:val="20"/>
        </w:rPr>
        <w:t xml:space="preserve"> </w:t>
      </w:r>
      <w:r>
        <w:rPr>
          <w:sz w:val="20"/>
        </w:rPr>
        <w:t>this</w:t>
      </w:r>
      <w:r>
        <w:rPr>
          <w:spacing w:val="-4"/>
          <w:sz w:val="20"/>
        </w:rPr>
        <w:t xml:space="preserve"> </w:t>
      </w:r>
      <w:r>
        <w:rPr>
          <w:sz w:val="20"/>
        </w:rPr>
        <w:t>Contract</w:t>
      </w:r>
      <w:r>
        <w:rPr>
          <w:spacing w:val="-5"/>
          <w:sz w:val="20"/>
        </w:rPr>
        <w:t xml:space="preserve"> </w:t>
      </w:r>
      <w:r>
        <w:rPr>
          <w:sz w:val="20"/>
        </w:rPr>
        <w:t>is</w:t>
      </w:r>
      <w:r>
        <w:rPr>
          <w:spacing w:val="-4"/>
          <w:sz w:val="20"/>
        </w:rPr>
        <w:t xml:space="preserve"> </w:t>
      </w:r>
      <w:r>
        <w:rPr>
          <w:sz w:val="20"/>
        </w:rPr>
        <w:t>suspended</w:t>
      </w:r>
      <w:r>
        <w:rPr>
          <w:spacing w:val="-4"/>
          <w:sz w:val="20"/>
        </w:rPr>
        <w:t xml:space="preserve"> </w:t>
      </w:r>
      <w:r>
        <w:rPr>
          <w:sz w:val="20"/>
        </w:rPr>
        <w:t>under</w:t>
      </w:r>
      <w:r>
        <w:rPr>
          <w:spacing w:val="-5"/>
          <w:sz w:val="20"/>
        </w:rPr>
        <w:t xml:space="preserve"> </w:t>
      </w:r>
      <w:r>
        <w:rPr>
          <w:sz w:val="20"/>
        </w:rPr>
        <w:t xml:space="preserve">this </w:t>
      </w:r>
      <w:r>
        <w:rPr>
          <w:spacing w:val="-2"/>
          <w:sz w:val="20"/>
        </w:rPr>
        <w:t>clause:</w:t>
      </w:r>
    </w:p>
    <w:p w14:paraId="45688442" w14:textId="77777777" w:rsidR="00430978" w:rsidRDefault="001373CF">
      <w:pPr>
        <w:pStyle w:val="ListParagraph"/>
        <w:numPr>
          <w:ilvl w:val="2"/>
          <w:numId w:val="4"/>
        </w:numPr>
        <w:tabs>
          <w:tab w:val="left" w:pos="3547"/>
          <w:tab w:val="left" w:pos="3550"/>
        </w:tabs>
        <w:spacing w:before="120"/>
        <w:ind w:right="192"/>
        <w:jc w:val="both"/>
        <w:rPr>
          <w:sz w:val="20"/>
        </w:rPr>
      </w:pPr>
      <w:r>
        <w:rPr>
          <w:sz w:val="20"/>
        </w:rPr>
        <w:t>all rights hereby granted and/or assigned to the BBC will remain vested in the BBC;</w:t>
      </w:r>
    </w:p>
    <w:p w14:paraId="45688443" w14:textId="77777777" w:rsidR="00430978" w:rsidRDefault="001373CF">
      <w:pPr>
        <w:pStyle w:val="ListParagraph"/>
        <w:numPr>
          <w:ilvl w:val="2"/>
          <w:numId w:val="4"/>
        </w:numPr>
        <w:tabs>
          <w:tab w:val="left" w:pos="3548"/>
          <w:tab w:val="left" w:pos="3550"/>
        </w:tabs>
        <w:ind w:right="183"/>
        <w:rPr>
          <w:sz w:val="20"/>
        </w:rPr>
      </w:pPr>
      <w:r>
        <w:rPr>
          <w:sz w:val="20"/>
        </w:rPr>
        <w:t>the</w:t>
      </w:r>
      <w:r>
        <w:rPr>
          <w:spacing w:val="-13"/>
          <w:sz w:val="20"/>
        </w:rPr>
        <w:t xml:space="preserve"> </w:t>
      </w:r>
      <w:r>
        <w:rPr>
          <w:sz w:val="20"/>
        </w:rPr>
        <w:t>obligations</w:t>
      </w:r>
      <w:r>
        <w:rPr>
          <w:spacing w:val="-12"/>
          <w:sz w:val="20"/>
        </w:rPr>
        <w:t xml:space="preserve"> </w:t>
      </w:r>
      <w:r>
        <w:rPr>
          <w:sz w:val="20"/>
        </w:rPr>
        <w:t>of</w:t>
      </w:r>
      <w:r>
        <w:rPr>
          <w:spacing w:val="-14"/>
          <w:sz w:val="20"/>
        </w:rPr>
        <w:t xml:space="preserve"> </w:t>
      </w:r>
      <w:r>
        <w:rPr>
          <w:sz w:val="20"/>
        </w:rPr>
        <w:t>clause</w:t>
      </w:r>
      <w:r>
        <w:rPr>
          <w:spacing w:val="-12"/>
          <w:sz w:val="20"/>
        </w:rPr>
        <w:t xml:space="preserve"> </w:t>
      </w:r>
      <w:r>
        <w:rPr>
          <w:sz w:val="20"/>
        </w:rPr>
        <w:t>19</w:t>
      </w:r>
      <w:r>
        <w:rPr>
          <w:spacing w:val="-12"/>
          <w:sz w:val="20"/>
        </w:rPr>
        <w:t xml:space="preserve"> </w:t>
      </w:r>
      <w:r>
        <w:rPr>
          <w:i/>
          <w:sz w:val="20"/>
        </w:rPr>
        <w:t>(Confidential</w:t>
      </w:r>
      <w:r>
        <w:rPr>
          <w:i/>
          <w:spacing w:val="-12"/>
          <w:sz w:val="20"/>
        </w:rPr>
        <w:t xml:space="preserve"> </w:t>
      </w:r>
      <w:r>
        <w:rPr>
          <w:i/>
          <w:sz w:val="20"/>
        </w:rPr>
        <w:t>information)</w:t>
      </w:r>
      <w:r>
        <w:rPr>
          <w:i/>
          <w:spacing w:val="-11"/>
          <w:sz w:val="20"/>
        </w:rPr>
        <w:t xml:space="preserve"> </w:t>
      </w:r>
      <w:r>
        <w:rPr>
          <w:sz w:val="20"/>
        </w:rPr>
        <w:t>and</w:t>
      </w:r>
      <w:r>
        <w:rPr>
          <w:spacing w:val="-12"/>
          <w:sz w:val="20"/>
        </w:rPr>
        <w:t xml:space="preserve"> </w:t>
      </w:r>
      <w:r>
        <w:rPr>
          <w:sz w:val="20"/>
        </w:rPr>
        <w:t>21</w:t>
      </w:r>
      <w:r>
        <w:rPr>
          <w:spacing w:val="-12"/>
          <w:sz w:val="20"/>
        </w:rPr>
        <w:t xml:space="preserve"> </w:t>
      </w:r>
      <w:r>
        <w:rPr>
          <w:i/>
          <w:sz w:val="20"/>
        </w:rPr>
        <w:t>(Indemnity)</w:t>
      </w:r>
      <w:r>
        <w:rPr>
          <w:i/>
          <w:spacing w:val="-12"/>
          <w:sz w:val="20"/>
        </w:rPr>
        <w:t xml:space="preserve"> </w:t>
      </w:r>
      <w:r>
        <w:rPr>
          <w:sz w:val="20"/>
        </w:rPr>
        <w:t>shall continue to apply;</w:t>
      </w:r>
    </w:p>
    <w:p w14:paraId="45688444" w14:textId="77777777" w:rsidR="00430978" w:rsidRDefault="001373CF">
      <w:pPr>
        <w:pStyle w:val="ListParagraph"/>
        <w:numPr>
          <w:ilvl w:val="2"/>
          <w:numId w:val="4"/>
        </w:numPr>
        <w:tabs>
          <w:tab w:val="left" w:pos="3550"/>
        </w:tabs>
        <w:spacing w:before="118"/>
        <w:ind w:right="191"/>
        <w:rPr>
          <w:sz w:val="20"/>
        </w:rPr>
      </w:pPr>
      <w:r>
        <w:rPr>
          <w:sz w:val="20"/>
        </w:rPr>
        <w:t>any</w:t>
      </w:r>
      <w:r>
        <w:rPr>
          <w:spacing w:val="69"/>
          <w:sz w:val="20"/>
        </w:rPr>
        <w:t xml:space="preserve"> </w:t>
      </w:r>
      <w:r>
        <w:rPr>
          <w:sz w:val="20"/>
        </w:rPr>
        <w:t>unpaid</w:t>
      </w:r>
      <w:r>
        <w:rPr>
          <w:spacing w:val="70"/>
          <w:sz w:val="20"/>
        </w:rPr>
        <w:t xml:space="preserve"> </w:t>
      </w:r>
      <w:r>
        <w:rPr>
          <w:sz w:val="20"/>
        </w:rPr>
        <w:t>Fee</w:t>
      </w:r>
      <w:r>
        <w:rPr>
          <w:spacing w:val="68"/>
          <w:sz w:val="20"/>
        </w:rPr>
        <w:t xml:space="preserve"> </w:t>
      </w:r>
      <w:r>
        <w:rPr>
          <w:sz w:val="20"/>
        </w:rPr>
        <w:t>for</w:t>
      </w:r>
      <w:r>
        <w:rPr>
          <w:spacing w:val="69"/>
          <w:sz w:val="20"/>
        </w:rPr>
        <w:t xml:space="preserve"> </w:t>
      </w:r>
      <w:r>
        <w:rPr>
          <w:sz w:val="20"/>
        </w:rPr>
        <w:t>any</w:t>
      </w:r>
      <w:r>
        <w:rPr>
          <w:spacing w:val="71"/>
          <w:sz w:val="20"/>
        </w:rPr>
        <w:t xml:space="preserve"> </w:t>
      </w:r>
      <w:r>
        <w:rPr>
          <w:sz w:val="20"/>
        </w:rPr>
        <w:t>part</w:t>
      </w:r>
      <w:r>
        <w:rPr>
          <w:spacing w:val="68"/>
          <w:sz w:val="20"/>
        </w:rPr>
        <w:t xml:space="preserve"> </w:t>
      </w:r>
      <w:r>
        <w:rPr>
          <w:sz w:val="20"/>
        </w:rPr>
        <w:t>of</w:t>
      </w:r>
      <w:r>
        <w:rPr>
          <w:spacing w:val="68"/>
          <w:sz w:val="20"/>
        </w:rPr>
        <w:t xml:space="preserve"> </w:t>
      </w:r>
      <w:r>
        <w:rPr>
          <w:sz w:val="20"/>
        </w:rPr>
        <w:t>the</w:t>
      </w:r>
      <w:r>
        <w:rPr>
          <w:spacing w:val="68"/>
          <w:sz w:val="20"/>
        </w:rPr>
        <w:t xml:space="preserve"> </w:t>
      </w:r>
      <w:r>
        <w:rPr>
          <w:sz w:val="20"/>
        </w:rPr>
        <w:t>Contribution</w:t>
      </w:r>
      <w:r>
        <w:rPr>
          <w:spacing w:val="69"/>
          <w:sz w:val="20"/>
        </w:rPr>
        <w:t xml:space="preserve"> </w:t>
      </w:r>
      <w:r>
        <w:rPr>
          <w:sz w:val="20"/>
        </w:rPr>
        <w:t>provided</w:t>
      </w:r>
      <w:r>
        <w:rPr>
          <w:spacing w:val="70"/>
          <w:sz w:val="20"/>
        </w:rPr>
        <w:t xml:space="preserve"> </w:t>
      </w:r>
      <w:r>
        <w:rPr>
          <w:sz w:val="20"/>
        </w:rPr>
        <w:t>before</w:t>
      </w:r>
      <w:r>
        <w:rPr>
          <w:spacing w:val="68"/>
          <w:sz w:val="20"/>
        </w:rPr>
        <w:t xml:space="preserve"> </w:t>
      </w:r>
      <w:r>
        <w:rPr>
          <w:sz w:val="20"/>
        </w:rPr>
        <w:t>the suspension will remain payable;</w:t>
      </w:r>
    </w:p>
    <w:p w14:paraId="45688445" w14:textId="77777777" w:rsidR="00430978" w:rsidRDefault="001373CF">
      <w:pPr>
        <w:pStyle w:val="ListParagraph"/>
        <w:numPr>
          <w:ilvl w:val="2"/>
          <w:numId w:val="4"/>
        </w:numPr>
        <w:tabs>
          <w:tab w:val="left" w:pos="3549"/>
        </w:tabs>
        <w:ind w:left="3549" w:hanging="424"/>
        <w:rPr>
          <w:sz w:val="20"/>
        </w:rPr>
      </w:pPr>
      <w:r>
        <w:rPr>
          <w:sz w:val="20"/>
        </w:rPr>
        <w:t>any</w:t>
      </w:r>
      <w:r>
        <w:rPr>
          <w:spacing w:val="-6"/>
          <w:sz w:val="20"/>
        </w:rPr>
        <w:t xml:space="preserve"> </w:t>
      </w:r>
      <w:r>
        <w:rPr>
          <w:sz w:val="20"/>
        </w:rPr>
        <w:t>suspension</w:t>
      </w:r>
      <w:r>
        <w:rPr>
          <w:spacing w:val="-5"/>
          <w:sz w:val="20"/>
        </w:rPr>
        <w:t xml:space="preserve"> </w:t>
      </w:r>
      <w:r>
        <w:rPr>
          <w:sz w:val="20"/>
        </w:rPr>
        <w:t>shall</w:t>
      </w:r>
      <w:r>
        <w:rPr>
          <w:spacing w:val="-6"/>
          <w:sz w:val="20"/>
        </w:rPr>
        <w:t xml:space="preserve"> </w:t>
      </w:r>
      <w:r>
        <w:rPr>
          <w:sz w:val="20"/>
        </w:rPr>
        <w:t>not</w:t>
      </w:r>
      <w:r>
        <w:rPr>
          <w:spacing w:val="-4"/>
          <w:sz w:val="20"/>
        </w:rPr>
        <w:t xml:space="preserve"> </w:t>
      </w:r>
      <w:r>
        <w:rPr>
          <w:sz w:val="20"/>
        </w:rPr>
        <w:t>extend</w:t>
      </w:r>
      <w:r>
        <w:rPr>
          <w:spacing w:val="-5"/>
          <w:sz w:val="20"/>
        </w:rPr>
        <w:t xml:space="preserve"> </w:t>
      </w:r>
      <w:r>
        <w:rPr>
          <w:sz w:val="20"/>
        </w:rPr>
        <w:t>the</w:t>
      </w:r>
      <w:r>
        <w:rPr>
          <w:spacing w:val="-5"/>
          <w:sz w:val="20"/>
        </w:rPr>
        <w:t xml:space="preserve"> </w:t>
      </w:r>
      <w:r>
        <w:rPr>
          <w:sz w:val="20"/>
        </w:rPr>
        <w:t>Contract</w:t>
      </w:r>
      <w:r>
        <w:rPr>
          <w:spacing w:val="-5"/>
          <w:sz w:val="20"/>
        </w:rPr>
        <w:t xml:space="preserve"> </w:t>
      </w:r>
      <w:r>
        <w:rPr>
          <w:spacing w:val="-2"/>
          <w:sz w:val="20"/>
        </w:rPr>
        <w:t>Term.</w:t>
      </w:r>
    </w:p>
    <w:p w14:paraId="45688446" w14:textId="77777777" w:rsidR="00430978" w:rsidRDefault="00430978">
      <w:pPr>
        <w:pStyle w:val="BodyText"/>
        <w:ind w:left="0" w:firstLine="0"/>
        <w:jc w:val="left"/>
      </w:pPr>
    </w:p>
    <w:p w14:paraId="45688447" w14:textId="77777777" w:rsidR="00430978" w:rsidRDefault="00430978">
      <w:pPr>
        <w:pStyle w:val="BodyText"/>
        <w:spacing w:before="202"/>
        <w:ind w:left="0" w:firstLine="0"/>
        <w:jc w:val="left"/>
      </w:pPr>
    </w:p>
    <w:p w14:paraId="45688448" w14:textId="77777777" w:rsidR="00430978" w:rsidRDefault="00430978">
      <w:pPr>
        <w:pStyle w:val="BodyText"/>
        <w:jc w:val="left"/>
        <w:sectPr w:rsidR="00430978">
          <w:pgSz w:w="11910" w:h="16850"/>
          <w:pgMar w:top="1600" w:right="708" w:bottom="1280" w:left="425" w:header="720" w:footer="1073" w:gutter="0"/>
          <w:cols w:space="720"/>
        </w:sectPr>
      </w:pPr>
    </w:p>
    <w:p w14:paraId="45688449" w14:textId="77777777" w:rsidR="00430978" w:rsidRDefault="001373CF">
      <w:pPr>
        <w:pStyle w:val="Heading1"/>
        <w:numPr>
          <w:ilvl w:val="0"/>
          <w:numId w:val="4"/>
        </w:numPr>
        <w:tabs>
          <w:tab w:val="left" w:pos="662"/>
          <w:tab w:val="left" w:pos="1321"/>
        </w:tabs>
        <w:ind w:firstLine="0"/>
      </w:pPr>
      <w:r>
        <w:rPr>
          <w:color w:val="001F5F"/>
          <w:spacing w:val="-4"/>
        </w:rPr>
        <w:t>BBC</w:t>
      </w:r>
      <w:r>
        <w:rPr>
          <w:color w:val="001F5F"/>
        </w:rPr>
        <w:tab/>
      </w:r>
      <w:r>
        <w:rPr>
          <w:color w:val="001F5F"/>
          <w:spacing w:val="-2"/>
        </w:rPr>
        <w:t>editorial control</w:t>
      </w:r>
    </w:p>
    <w:p w14:paraId="4568844A" w14:textId="77777777" w:rsidR="00430978" w:rsidRDefault="001373CF">
      <w:pPr>
        <w:pStyle w:val="ListParagraph"/>
        <w:numPr>
          <w:ilvl w:val="1"/>
          <w:numId w:val="4"/>
        </w:numPr>
        <w:tabs>
          <w:tab w:val="left" w:pos="576"/>
          <w:tab w:val="left" w:pos="578"/>
        </w:tabs>
        <w:spacing w:before="40"/>
        <w:ind w:right="179"/>
        <w:jc w:val="both"/>
        <w:rPr>
          <w:sz w:val="20"/>
        </w:rPr>
      </w:pPr>
      <w:r>
        <w:br w:type="column"/>
      </w:r>
      <w:r>
        <w:rPr>
          <w:sz w:val="20"/>
        </w:rPr>
        <w:t xml:space="preserve">You acknowledge that the BBC has final editorial control of all BBC output, in accordance with its regulatory obligations under the </w:t>
      </w:r>
      <w:r>
        <w:rPr>
          <w:color w:val="0000FF"/>
          <w:sz w:val="20"/>
          <w:u w:val="single" w:color="0000FF"/>
        </w:rPr>
        <w:t>Ofcom Broadcasting Code</w:t>
      </w:r>
      <w:r>
        <w:rPr>
          <w:color w:val="0000FF"/>
          <w:sz w:val="20"/>
        </w:rPr>
        <w:t xml:space="preserve"> </w:t>
      </w:r>
      <w:r>
        <w:rPr>
          <w:sz w:val="20"/>
        </w:rPr>
        <w:t xml:space="preserve">(the </w:t>
      </w:r>
      <w:r>
        <w:rPr>
          <w:b/>
          <w:sz w:val="20"/>
        </w:rPr>
        <w:t>“Ofcom Code”</w:t>
      </w:r>
      <w:r>
        <w:rPr>
          <w:sz w:val="20"/>
        </w:rPr>
        <w:t xml:space="preserve">) and the BBC’s </w:t>
      </w:r>
      <w:r>
        <w:rPr>
          <w:color w:val="0000FF"/>
          <w:sz w:val="20"/>
          <w:u w:val="single" w:color="0000FF"/>
        </w:rPr>
        <w:t>Charter and Agreement</w:t>
      </w:r>
      <w:r>
        <w:rPr>
          <w:color w:val="0000FF"/>
          <w:sz w:val="20"/>
        </w:rPr>
        <w:t xml:space="preserve"> </w:t>
      </w:r>
      <w:r>
        <w:rPr>
          <w:sz w:val="20"/>
        </w:rPr>
        <w:t xml:space="preserve">(together, the </w:t>
      </w:r>
      <w:r>
        <w:rPr>
          <w:b/>
          <w:sz w:val="20"/>
        </w:rPr>
        <w:t xml:space="preserve">“BBC </w:t>
      </w:r>
      <w:r>
        <w:rPr>
          <w:b/>
          <w:spacing w:val="-2"/>
          <w:sz w:val="20"/>
        </w:rPr>
        <w:t>Charter”</w:t>
      </w:r>
      <w:r>
        <w:rPr>
          <w:spacing w:val="-2"/>
          <w:sz w:val="20"/>
        </w:rPr>
        <w:t>).</w:t>
      </w:r>
    </w:p>
    <w:p w14:paraId="4568844B" w14:textId="77777777" w:rsidR="00430978" w:rsidRDefault="001373CF">
      <w:pPr>
        <w:pStyle w:val="ListParagraph"/>
        <w:numPr>
          <w:ilvl w:val="1"/>
          <w:numId w:val="4"/>
        </w:numPr>
        <w:tabs>
          <w:tab w:val="left" w:pos="576"/>
          <w:tab w:val="left" w:pos="578"/>
        </w:tabs>
        <w:spacing w:before="119"/>
        <w:ind w:right="256"/>
        <w:jc w:val="both"/>
        <w:rPr>
          <w:sz w:val="20"/>
        </w:rPr>
      </w:pPr>
      <w:r>
        <w:rPr>
          <w:sz w:val="20"/>
        </w:rPr>
        <w:t>You acknowledge that the Programme title(s) and the date and time of transmission/release of the Programme(s) may be changed at the discretion of the BBC.</w:t>
      </w:r>
    </w:p>
    <w:p w14:paraId="4568844C" w14:textId="77777777" w:rsidR="00430978" w:rsidRDefault="001373CF">
      <w:pPr>
        <w:pStyle w:val="ListParagraph"/>
        <w:numPr>
          <w:ilvl w:val="1"/>
          <w:numId w:val="4"/>
        </w:numPr>
        <w:tabs>
          <w:tab w:val="left" w:pos="576"/>
          <w:tab w:val="left" w:pos="578"/>
        </w:tabs>
        <w:spacing w:before="119"/>
        <w:ind w:right="113"/>
        <w:jc w:val="both"/>
        <w:rPr>
          <w:sz w:val="20"/>
        </w:rPr>
      </w:pPr>
      <w:r>
        <w:rPr>
          <w:sz w:val="20"/>
        </w:rPr>
        <w:t>You acknowledge that there is no obligation to broadcast or otherwise use the Contribution and the BBC, shall not be liable to You for loss of publicity or otherwise as a result thereof.</w:t>
      </w:r>
    </w:p>
    <w:p w14:paraId="4568844D" w14:textId="77777777" w:rsidR="00430978" w:rsidRDefault="00430978">
      <w:pPr>
        <w:pStyle w:val="ListParagraph"/>
        <w:rPr>
          <w:sz w:val="20"/>
        </w:rPr>
        <w:sectPr w:rsidR="00430978">
          <w:type w:val="continuous"/>
          <w:pgSz w:w="11910" w:h="16850"/>
          <w:pgMar w:top="1600" w:right="708" w:bottom="1260" w:left="425" w:header="720" w:footer="1073" w:gutter="0"/>
          <w:cols w:num="2" w:space="720" w:equalWidth="0">
            <w:col w:w="2168" w:space="379"/>
            <w:col w:w="8230"/>
          </w:cols>
        </w:sectPr>
      </w:pPr>
    </w:p>
    <w:p w14:paraId="4568844E" w14:textId="77777777" w:rsidR="00430978" w:rsidRDefault="00430978">
      <w:pPr>
        <w:pStyle w:val="BodyText"/>
        <w:spacing w:before="68"/>
        <w:ind w:left="0" w:firstLine="0"/>
        <w:jc w:val="left"/>
      </w:pPr>
    </w:p>
    <w:p w14:paraId="4568844F" w14:textId="77777777" w:rsidR="00430978" w:rsidRDefault="00430978">
      <w:pPr>
        <w:pStyle w:val="BodyText"/>
        <w:jc w:val="left"/>
        <w:sectPr w:rsidR="00430978">
          <w:pgSz w:w="11910" w:h="16850"/>
          <w:pgMar w:top="1600" w:right="708" w:bottom="1280" w:left="425" w:header="720" w:footer="1073" w:gutter="0"/>
          <w:cols w:space="720"/>
        </w:sectPr>
      </w:pPr>
    </w:p>
    <w:p w14:paraId="45688450" w14:textId="77777777" w:rsidR="00430978" w:rsidRDefault="001373CF">
      <w:pPr>
        <w:pStyle w:val="Heading1"/>
        <w:numPr>
          <w:ilvl w:val="0"/>
          <w:numId w:val="4"/>
        </w:numPr>
        <w:tabs>
          <w:tab w:val="left" w:pos="1312"/>
        </w:tabs>
        <w:ind w:firstLine="0"/>
        <w:jc w:val="both"/>
      </w:pPr>
      <w:r>
        <w:rPr>
          <w:color w:val="001F5F"/>
          <w:spacing w:val="-2"/>
        </w:rPr>
        <w:t xml:space="preserve">Editorial </w:t>
      </w:r>
      <w:r>
        <w:rPr>
          <w:color w:val="001F5F"/>
        </w:rPr>
        <w:t>standards,</w:t>
      </w:r>
      <w:r>
        <w:rPr>
          <w:color w:val="001F5F"/>
          <w:spacing w:val="-9"/>
        </w:rPr>
        <w:t xml:space="preserve"> </w:t>
      </w:r>
      <w:r>
        <w:rPr>
          <w:color w:val="001F5F"/>
        </w:rPr>
        <w:t>broadcast regulation, conflicts of interest</w:t>
      </w:r>
    </w:p>
    <w:p w14:paraId="45688451" w14:textId="77777777" w:rsidR="00430978" w:rsidRDefault="001373CF">
      <w:pPr>
        <w:pStyle w:val="ListParagraph"/>
        <w:numPr>
          <w:ilvl w:val="1"/>
          <w:numId w:val="4"/>
        </w:numPr>
        <w:tabs>
          <w:tab w:val="left" w:pos="576"/>
          <w:tab w:val="left" w:pos="578"/>
        </w:tabs>
        <w:spacing w:before="40"/>
        <w:ind w:right="182"/>
        <w:jc w:val="both"/>
        <w:rPr>
          <w:sz w:val="20"/>
        </w:rPr>
      </w:pPr>
      <w:r>
        <w:br w:type="column"/>
      </w:r>
      <w:r>
        <w:rPr>
          <w:sz w:val="20"/>
        </w:rPr>
        <w:t>By accepting this Booking, You warrant that You have a good and up-to-date understanding of the laws and regulations that broadcasters licensed by Ofcom are obliged to comply with including but not limited to the Ofcom Code.</w:t>
      </w:r>
    </w:p>
    <w:p w14:paraId="45688452" w14:textId="77777777" w:rsidR="00430978" w:rsidRDefault="001373CF">
      <w:pPr>
        <w:pStyle w:val="ListParagraph"/>
        <w:numPr>
          <w:ilvl w:val="1"/>
          <w:numId w:val="4"/>
        </w:numPr>
        <w:tabs>
          <w:tab w:val="left" w:pos="576"/>
          <w:tab w:val="left" w:pos="578"/>
        </w:tabs>
        <w:spacing w:before="118"/>
        <w:ind w:right="180"/>
        <w:jc w:val="both"/>
        <w:rPr>
          <w:sz w:val="20"/>
        </w:rPr>
      </w:pPr>
      <w:r>
        <w:rPr>
          <w:sz w:val="20"/>
        </w:rPr>
        <w:t>You acknowledge that the BBC is obliged by the BBC Charter to observe the standards</w:t>
      </w:r>
      <w:r>
        <w:rPr>
          <w:spacing w:val="-1"/>
          <w:sz w:val="20"/>
        </w:rPr>
        <w:t xml:space="preserve"> </w:t>
      </w:r>
      <w:r>
        <w:rPr>
          <w:sz w:val="20"/>
        </w:rPr>
        <w:t>established</w:t>
      </w:r>
      <w:r>
        <w:rPr>
          <w:spacing w:val="-1"/>
          <w:sz w:val="20"/>
        </w:rPr>
        <w:t xml:space="preserve"> </w:t>
      </w:r>
      <w:r>
        <w:rPr>
          <w:sz w:val="20"/>
        </w:rPr>
        <w:t>in the Ofcom Code,</w:t>
      </w:r>
      <w:r>
        <w:rPr>
          <w:spacing w:val="-2"/>
          <w:sz w:val="20"/>
        </w:rPr>
        <w:t xml:space="preserve"> </w:t>
      </w:r>
      <w:r>
        <w:rPr>
          <w:sz w:val="20"/>
        </w:rPr>
        <w:t>and that the BBC accordingly includes those</w:t>
      </w:r>
      <w:r>
        <w:rPr>
          <w:spacing w:val="-13"/>
          <w:sz w:val="20"/>
        </w:rPr>
        <w:t xml:space="preserve"> </w:t>
      </w:r>
      <w:r>
        <w:rPr>
          <w:sz w:val="20"/>
        </w:rPr>
        <w:t>standards</w:t>
      </w:r>
      <w:r>
        <w:rPr>
          <w:spacing w:val="-12"/>
          <w:sz w:val="20"/>
        </w:rPr>
        <w:t xml:space="preserve"> </w:t>
      </w:r>
      <w:r>
        <w:rPr>
          <w:sz w:val="20"/>
        </w:rPr>
        <w:t>and</w:t>
      </w:r>
      <w:r>
        <w:rPr>
          <w:spacing w:val="-12"/>
          <w:sz w:val="20"/>
        </w:rPr>
        <w:t xml:space="preserve"> </w:t>
      </w:r>
      <w:r>
        <w:rPr>
          <w:sz w:val="20"/>
        </w:rPr>
        <w:t>other</w:t>
      </w:r>
      <w:r>
        <w:rPr>
          <w:spacing w:val="-12"/>
          <w:sz w:val="20"/>
        </w:rPr>
        <w:t xml:space="preserve"> </w:t>
      </w:r>
      <w:r>
        <w:rPr>
          <w:sz w:val="20"/>
        </w:rPr>
        <w:t>regulatory</w:t>
      </w:r>
      <w:r>
        <w:rPr>
          <w:spacing w:val="-12"/>
          <w:sz w:val="20"/>
        </w:rPr>
        <w:t xml:space="preserve"> </w:t>
      </w:r>
      <w:r>
        <w:rPr>
          <w:sz w:val="20"/>
        </w:rPr>
        <w:t>principles</w:t>
      </w:r>
      <w:r>
        <w:rPr>
          <w:spacing w:val="-12"/>
          <w:sz w:val="20"/>
        </w:rPr>
        <w:t xml:space="preserve"> </w:t>
      </w:r>
      <w:r>
        <w:rPr>
          <w:sz w:val="20"/>
        </w:rPr>
        <w:t>by</w:t>
      </w:r>
      <w:r>
        <w:rPr>
          <w:spacing w:val="-13"/>
          <w:sz w:val="20"/>
        </w:rPr>
        <w:t xml:space="preserve"> </w:t>
      </w:r>
      <w:r>
        <w:rPr>
          <w:sz w:val="20"/>
        </w:rPr>
        <w:t>which</w:t>
      </w:r>
      <w:r>
        <w:rPr>
          <w:spacing w:val="-12"/>
          <w:sz w:val="20"/>
        </w:rPr>
        <w:t xml:space="preserve"> </w:t>
      </w:r>
      <w:r>
        <w:rPr>
          <w:sz w:val="20"/>
        </w:rPr>
        <w:t>it</w:t>
      </w:r>
      <w:r>
        <w:rPr>
          <w:spacing w:val="-12"/>
          <w:sz w:val="20"/>
        </w:rPr>
        <w:t xml:space="preserve"> </w:t>
      </w:r>
      <w:r>
        <w:rPr>
          <w:sz w:val="20"/>
        </w:rPr>
        <w:t>is</w:t>
      </w:r>
      <w:r>
        <w:rPr>
          <w:spacing w:val="-12"/>
          <w:sz w:val="20"/>
        </w:rPr>
        <w:t xml:space="preserve"> </w:t>
      </w:r>
      <w:r>
        <w:rPr>
          <w:sz w:val="20"/>
        </w:rPr>
        <w:t>bound</w:t>
      </w:r>
      <w:r>
        <w:rPr>
          <w:spacing w:val="-12"/>
          <w:sz w:val="20"/>
        </w:rPr>
        <w:t xml:space="preserve"> </w:t>
      </w:r>
      <w:r>
        <w:rPr>
          <w:sz w:val="20"/>
        </w:rPr>
        <w:t>in</w:t>
      </w:r>
      <w:r>
        <w:rPr>
          <w:spacing w:val="-12"/>
          <w:sz w:val="20"/>
        </w:rPr>
        <w:t xml:space="preserve"> </w:t>
      </w:r>
      <w:r>
        <w:rPr>
          <w:sz w:val="20"/>
        </w:rPr>
        <w:t>its</w:t>
      </w:r>
      <w:r>
        <w:rPr>
          <w:spacing w:val="-12"/>
          <w:sz w:val="20"/>
        </w:rPr>
        <w:t xml:space="preserve"> </w:t>
      </w:r>
      <w:r>
        <w:rPr>
          <w:color w:val="0000FF"/>
          <w:sz w:val="20"/>
          <w:u w:val="single" w:color="0000FF"/>
        </w:rPr>
        <w:t>Editorial</w:t>
      </w:r>
      <w:r>
        <w:rPr>
          <w:color w:val="0000FF"/>
          <w:sz w:val="20"/>
        </w:rPr>
        <w:t xml:space="preserve"> </w:t>
      </w:r>
      <w:r>
        <w:rPr>
          <w:color w:val="0000FF"/>
          <w:sz w:val="20"/>
          <w:u w:val="single" w:color="0000FF"/>
        </w:rPr>
        <w:t>Guidelines</w:t>
      </w:r>
      <w:r>
        <w:rPr>
          <w:color w:val="0000FF"/>
          <w:sz w:val="20"/>
        </w:rPr>
        <w:t xml:space="preserve"> </w:t>
      </w:r>
      <w:r>
        <w:rPr>
          <w:sz w:val="20"/>
        </w:rPr>
        <w:t xml:space="preserve">and </w:t>
      </w:r>
      <w:r>
        <w:rPr>
          <w:color w:val="0000FF"/>
          <w:sz w:val="20"/>
          <w:u w:val="single" w:color="0000FF"/>
        </w:rPr>
        <w:t>accompanying guidance</w:t>
      </w:r>
      <w:r>
        <w:rPr>
          <w:color w:val="0000FF"/>
          <w:sz w:val="20"/>
        </w:rPr>
        <w:t xml:space="preserve"> </w:t>
      </w:r>
      <w:r>
        <w:rPr>
          <w:sz w:val="20"/>
        </w:rPr>
        <w:t xml:space="preserve">(together, </w:t>
      </w:r>
      <w:r>
        <w:rPr>
          <w:b/>
          <w:sz w:val="20"/>
        </w:rPr>
        <w:t>the “Editorial Standards”</w:t>
      </w:r>
      <w:r>
        <w:rPr>
          <w:sz w:val="20"/>
        </w:rPr>
        <w:t>), and</w:t>
      </w:r>
      <w:r>
        <w:rPr>
          <w:spacing w:val="-2"/>
          <w:sz w:val="20"/>
        </w:rPr>
        <w:t xml:space="preserve"> </w:t>
      </w:r>
      <w:r>
        <w:rPr>
          <w:sz w:val="20"/>
        </w:rPr>
        <w:t>You</w:t>
      </w:r>
      <w:r>
        <w:rPr>
          <w:spacing w:val="-3"/>
          <w:sz w:val="20"/>
        </w:rPr>
        <w:t xml:space="preserve"> </w:t>
      </w:r>
      <w:r>
        <w:rPr>
          <w:sz w:val="20"/>
        </w:rPr>
        <w:t>confirm</w:t>
      </w:r>
      <w:r>
        <w:rPr>
          <w:spacing w:val="-4"/>
          <w:sz w:val="20"/>
        </w:rPr>
        <w:t xml:space="preserve"> </w:t>
      </w:r>
      <w:r>
        <w:rPr>
          <w:sz w:val="20"/>
        </w:rPr>
        <w:t>Your</w:t>
      </w:r>
      <w:r>
        <w:rPr>
          <w:spacing w:val="-3"/>
          <w:sz w:val="20"/>
        </w:rPr>
        <w:t xml:space="preserve"> </w:t>
      </w:r>
      <w:r>
        <w:rPr>
          <w:sz w:val="20"/>
        </w:rPr>
        <w:t>familiarity</w:t>
      </w:r>
      <w:r>
        <w:rPr>
          <w:spacing w:val="-4"/>
          <w:sz w:val="20"/>
        </w:rPr>
        <w:t xml:space="preserve"> </w:t>
      </w:r>
      <w:r>
        <w:rPr>
          <w:sz w:val="20"/>
        </w:rPr>
        <w:t>with</w:t>
      </w:r>
      <w:r>
        <w:rPr>
          <w:spacing w:val="-2"/>
          <w:sz w:val="20"/>
        </w:rPr>
        <w:t xml:space="preserve"> </w:t>
      </w:r>
      <w:r>
        <w:rPr>
          <w:sz w:val="20"/>
        </w:rPr>
        <w:t>and</w:t>
      </w:r>
      <w:r>
        <w:rPr>
          <w:spacing w:val="-2"/>
          <w:sz w:val="20"/>
        </w:rPr>
        <w:t xml:space="preserve"> </w:t>
      </w:r>
      <w:r>
        <w:rPr>
          <w:sz w:val="20"/>
        </w:rPr>
        <w:t>understanding</w:t>
      </w:r>
      <w:r>
        <w:rPr>
          <w:spacing w:val="-3"/>
          <w:sz w:val="20"/>
        </w:rPr>
        <w:t xml:space="preserve"> </w:t>
      </w:r>
      <w:r>
        <w:rPr>
          <w:sz w:val="20"/>
        </w:rPr>
        <w:t>of</w:t>
      </w:r>
      <w:r>
        <w:rPr>
          <w:spacing w:val="-2"/>
          <w:sz w:val="20"/>
        </w:rPr>
        <w:t xml:space="preserve"> </w:t>
      </w:r>
      <w:r>
        <w:rPr>
          <w:sz w:val="20"/>
        </w:rPr>
        <w:t>those</w:t>
      </w:r>
      <w:r>
        <w:rPr>
          <w:spacing w:val="-4"/>
          <w:sz w:val="20"/>
        </w:rPr>
        <w:t xml:space="preserve"> </w:t>
      </w:r>
      <w:r>
        <w:rPr>
          <w:sz w:val="20"/>
        </w:rPr>
        <w:t>documents</w:t>
      </w:r>
      <w:r>
        <w:rPr>
          <w:spacing w:val="-3"/>
          <w:sz w:val="20"/>
        </w:rPr>
        <w:t xml:space="preserve"> </w:t>
      </w:r>
      <w:r>
        <w:rPr>
          <w:sz w:val="20"/>
        </w:rPr>
        <w:t>(as amended and updated from time to time).</w:t>
      </w:r>
    </w:p>
    <w:p w14:paraId="45688453" w14:textId="77777777" w:rsidR="00430978" w:rsidRDefault="001373CF">
      <w:pPr>
        <w:pStyle w:val="ListParagraph"/>
        <w:numPr>
          <w:ilvl w:val="1"/>
          <w:numId w:val="4"/>
        </w:numPr>
        <w:tabs>
          <w:tab w:val="left" w:pos="576"/>
          <w:tab w:val="left" w:pos="578"/>
        </w:tabs>
        <w:spacing w:before="120"/>
        <w:ind w:right="189"/>
        <w:jc w:val="both"/>
        <w:rPr>
          <w:sz w:val="20"/>
        </w:rPr>
      </w:pPr>
      <w:r>
        <w:rPr>
          <w:sz w:val="20"/>
        </w:rPr>
        <w:t xml:space="preserve">It will be considered a material breach of this Contract should Your acts or omissions put the BBC in breach of its regulatory obligations as set out in this </w:t>
      </w:r>
      <w:r>
        <w:rPr>
          <w:spacing w:val="-2"/>
          <w:sz w:val="20"/>
        </w:rPr>
        <w:t>provision.</w:t>
      </w:r>
    </w:p>
    <w:p w14:paraId="45688454" w14:textId="77777777" w:rsidR="00430978" w:rsidRDefault="001373CF">
      <w:pPr>
        <w:pStyle w:val="ListParagraph"/>
        <w:numPr>
          <w:ilvl w:val="1"/>
          <w:numId w:val="4"/>
        </w:numPr>
        <w:tabs>
          <w:tab w:val="left" w:pos="576"/>
          <w:tab w:val="left" w:pos="578"/>
        </w:tabs>
        <w:spacing w:before="122"/>
        <w:ind w:right="183"/>
        <w:jc w:val="both"/>
        <w:rPr>
          <w:sz w:val="20"/>
        </w:rPr>
      </w:pPr>
      <w:r>
        <w:rPr>
          <w:sz w:val="20"/>
        </w:rPr>
        <w:t>You acknowledge that the BBC’s reputation for impartiality, integrity, independence and decency is fundamental, and therefore agree that no part of the Contribution or Your activities and conduct will compromise, undermine or call</w:t>
      </w:r>
      <w:r>
        <w:rPr>
          <w:spacing w:val="-4"/>
          <w:sz w:val="20"/>
        </w:rPr>
        <w:t xml:space="preserve"> </w:t>
      </w:r>
      <w:r>
        <w:rPr>
          <w:sz w:val="20"/>
        </w:rPr>
        <w:t>into</w:t>
      </w:r>
      <w:r>
        <w:rPr>
          <w:spacing w:val="-4"/>
          <w:sz w:val="20"/>
        </w:rPr>
        <w:t xml:space="preserve"> </w:t>
      </w:r>
      <w:r>
        <w:rPr>
          <w:sz w:val="20"/>
        </w:rPr>
        <w:t>question,</w:t>
      </w:r>
      <w:r>
        <w:rPr>
          <w:spacing w:val="-4"/>
          <w:sz w:val="20"/>
        </w:rPr>
        <w:t xml:space="preserve"> </w:t>
      </w:r>
      <w:r>
        <w:rPr>
          <w:sz w:val="20"/>
        </w:rPr>
        <w:t>or</w:t>
      </w:r>
      <w:r>
        <w:rPr>
          <w:spacing w:val="-3"/>
          <w:sz w:val="20"/>
        </w:rPr>
        <w:t xml:space="preserve"> </w:t>
      </w:r>
      <w:r>
        <w:rPr>
          <w:sz w:val="20"/>
        </w:rPr>
        <w:t>be</w:t>
      </w:r>
      <w:r>
        <w:rPr>
          <w:spacing w:val="-4"/>
          <w:sz w:val="20"/>
        </w:rPr>
        <w:t xml:space="preserve"> </w:t>
      </w:r>
      <w:r>
        <w:rPr>
          <w:sz w:val="20"/>
        </w:rPr>
        <w:t>perceived</w:t>
      </w:r>
      <w:r>
        <w:rPr>
          <w:spacing w:val="-3"/>
          <w:sz w:val="20"/>
        </w:rPr>
        <w:t xml:space="preserve"> </w:t>
      </w:r>
      <w:r>
        <w:rPr>
          <w:sz w:val="20"/>
        </w:rPr>
        <w:t>to</w:t>
      </w:r>
      <w:r>
        <w:rPr>
          <w:spacing w:val="-4"/>
          <w:sz w:val="20"/>
        </w:rPr>
        <w:t xml:space="preserve"> </w:t>
      </w:r>
      <w:r>
        <w:rPr>
          <w:sz w:val="20"/>
        </w:rPr>
        <w:t>compromise</w:t>
      </w:r>
      <w:r>
        <w:rPr>
          <w:spacing w:val="-4"/>
          <w:sz w:val="20"/>
        </w:rPr>
        <w:t xml:space="preserve"> </w:t>
      </w:r>
      <w:r>
        <w:rPr>
          <w:sz w:val="20"/>
        </w:rPr>
        <w:t>or</w:t>
      </w:r>
      <w:r>
        <w:rPr>
          <w:spacing w:val="-1"/>
          <w:sz w:val="20"/>
        </w:rPr>
        <w:t xml:space="preserve"> </w:t>
      </w:r>
      <w:r>
        <w:rPr>
          <w:sz w:val="20"/>
        </w:rPr>
        <w:t>call</w:t>
      </w:r>
      <w:r>
        <w:rPr>
          <w:spacing w:val="-4"/>
          <w:sz w:val="20"/>
        </w:rPr>
        <w:t xml:space="preserve"> </w:t>
      </w:r>
      <w:r>
        <w:rPr>
          <w:sz w:val="20"/>
        </w:rPr>
        <w:t>into</w:t>
      </w:r>
      <w:r>
        <w:rPr>
          <w:spacing w:val="-4"/>
          <w:sz w:val="20"/>
        </w:rPr>
        <w:t xml:space="preserve"> </w:t>
      </w:r>
      <w:r>
        <w:rPr>
          <w:sz w:val="20"/>
        </w:rPr>
        <w:t>question,</w:t>
      </w:r>
      <w:r>
        <w:rPr>
          <w:spacing w:val="-4"/>
          <w:sz w:val="20"/>
        </w:rPr>
        <w:t xml:space="preserve"> </w:t>
      </w:r>
      <w:r>
        <w:rPr>
          <w:sz w:val="20"/>
        </w:rPr>
        <w:t>any</w:t>
      </w:r>
      <w:r>
        <w:rPr>
          <w:spacing w:val="-2"/>
          <w:sz w:val="20"/>
        </w:rPr>
        <w:t xml:space="preserve"> </w:t>
      </w:r>
      <w:r>
        <w:rPr>
          <w:sz w:val="20"/>
        </w:rPr>
        <w:t>of</w:t>
      </w:r>
      <w:r>
        <w:rPr>
          <w:spacing w:val="-4"/>
          <w:sz w:val="20"/>
        </w:rPr>
        <w:t xml:space="preserve"> </w:t>
      </w:r>
      <w:r>
        <w:rPr>
          <w:sz w:val="20"/>
        </w:rPr>
        <w:t>the foregoing and must not bring the BBC or its content, into disrepute.</w:t>
      </w:r>
    </w:p>
    <w:p w14:paraId="45688455" w14:textId="77777777" w:rsidR="00430978" w:rsidRDefault="001373CF">
      <w:pPr>
        <w:pStyle w:val="ListParagraph"/>
        <w:numPr>
          <w:ilvl w:val="1"/>
          <w:numId w:val="4"/>
        </w:numPr>
        <w:tabs>
          <w:tab w:val="left" w:pos="576"/>
          <w:tab w:val="left" w:pos="578"/>
        </w:tabs>
        <w:spacing w:before="120"/>
        <w:ind w:right="370"/>
        <w:jc w:val="both"/>
        <w:rPr>
          <w:sz w:val="20"/>
        </w:rPr>
      </w:pPr>
      <w:r>
        <w:rPr>
          <w:sz w:val="20"/>
        </w:rPr>
        <w:t>Based on information in the public domain about You and Your business activities and external interests, the BBC is comfortable that no conflicts of interest</w:t>
      </w:r>
      <w:r>
        <w:rPr>
          <w:spacing w:val="-9"/>
          <w:sz w:val="20"/>
        </w:rPr>
        <w:t xml:space="preserve"> </w:t>
      </w:r>
      <w:r>
        <w:rPr>
          <w:sz w:val="20"/>
        </w:rPr>
        <w:t>should</w:t>
      </w:r>
      <w:r>
        <w:rPr>
          <w:spacing w:val="-8"/>
          <w:sz w:val="20"/>
        </w:rPr>
        <w:t xml:space="preserve"> </w:t>
      </w:r>
      <w:r>
        <w:rPr>
          <w:sz w:val="20"/>
        </w:rPr>
        <w:t>arise</w:t>
      </w:r>
      <w:r>
        <w:rPr>
          <w:spacing w:val="-7"/>
          <w:sz w:val="20"/>
        </w:rPr>
        <w:t xml:space="preserve"> </w:t>
      </w:r>
      <w:r>
        <w:rPr>
          <w:sz w:val="20"/>
        </w:rPr>
        <w:t>in</w:t>
      </w:r>
      <w:r>
        <w:rPr>
          <w:spacing w:val="-9"/>
          <w:sz w:val="20"/>
        </w:rPr>
        <w:t xml:space="preserve"> </w:t>
      </w:r>
      <w:r>
        <w:rPr>
          <w:sz w:val="20"/>
        </w:rPr>
        <w:t>relation</w:t>
      </w:r>
      <w:r>
        <w:rPr>
          <w:spacing w:val="-7"/>
          <w:sz w:val="20"/>
        </w:rPr>
        <w:t xml:space="preserve"> </w:t>
      </w:r>
      <w:r>
        <w:rPr>
          <w:sz w:val="20"/>
        </w:rPr>
        <w:t>to</w:t>
      </w:r>
      <w:r>
        <w:rPr>
          <w:spacing w:val="-7"/>
          <w:sz w:val="20"/>
        </w:rPr>
        <w:t xml:space="preserve"> </w:t>
      </w:r>
      <w:r>
        <w:rPr>
          <w:sz w:val="20"/>
        </w:rPr>
        <w:t>this</w:t>
      </w:r>
      <w:r>
        <w:rPr>
          <w:spacing w:val="-5"/>
          <w:sz w:val="20"/>
        </w:rPr>
        <w:t xml:space="preserve"> </w:t>
      </w:r>
      <w:r>
        <w:rPr>
          <w:sz w:val="20"/>
        </w:rPr>
        <w:t>Booking,</w:t>
      </w:r>
      <w:r>
        <w:rPr>
          <w:spacing w:val="-9"/>
          <w:sz w:val="20"/>
        </w:rPr>
        <w:t xml:space="preserve"> </w:t>
      </w:r>
      <w:r>
        <w:rPr>
          <w:sz w:val="20"/>
        </w:rPr>
        <w:t>however,</w:t>
      </w:r>
      <w:r>
        <w:rPr>
          <w:spacing w:val="-7"/>
          <w:sz w:val="20"/>
        </w:rPr>
        <w:t xml:space="preserve"> </w:t>
      </w:r>
      <w:r>
        <w:rPr>
          <w:sz w:val="20"/>
        </w:rPr>
        <w:t>it</w:t>
      </w:r>
      <w:r>
        <w:rPr>
          <w:spacing w:val="-7"/>
          <w:sz w:val="20"/>
        </w:rPr>
        <w:t xml:space="preserve"> </w:t>
      </w:r>
      <w:r>
        <w:rPr>
          <w:sz w:val="20"/>
        </w:rPr>
        <w:t>is</w:t>
      </w:r>
      <w:r>
        <w:rPr>
          <w:spacing w:val="-8"/>
          <w:sz w:val="20"/>
        </w:rPr>
        <w:t xml:space="preserve"> </w:t>
      </w:r>
      <w:r>
        <w:rPr>
          <w:sz w:val="20"/>
        </w:rPr>
        <w:t>a</w:t>
      </w:r>
      <w:r>
        <w:rPr>
          <w:spacing w:val="-8"/>
          <w:sz w:val="20"/>
        </w:rPr>
        <w:t xml:space="preserve"> </w:t>
      </w:r>
      <w:r>
        <w:rPr>
          <w:sz w:val="20"/>
        </w:rPr>
        <w:t>pre-condition</w:t>
      </w:r>
      <w:r>
        <w:rPr>
          <w:spacing w:val="-7"/>
          <w:sz w:val="20"/>
        </w:rPr>
        <w:t xml:space="preserve"> </w:t>
      </w:r>
      <w:r>
        <w:rPr>
          <w:sz w:val="20"/>
        </w:rPr>
        <w:t>of this</w:t>
      </w:r>
      <w:r>
        <w:rPr>
          <w:spacing w:val="-3"/>
          <w:sz w:val="20"/>
        </w:rPr>
        <w:t xml:space="preserve"> </w:t>
      </w:r>
      <w:r>
        <w:rPr>
          <w:sz w:val="20"/>
        </w:rPr>
        <w:t>Contract</w:t>
      </w:r>
      <w:r>
        <w:rPr>
          <w:spacing w:val="-4"/>
          <w:sz w:val="20"/>
        </w:rPr>
        <w:t xml:space="preserve"> </w:t>
      </w:r>
      <w:r>
        <w:rPr>
          <w:sz w:val="20"/>
        </w:rPr>
        <w:t>that</w:t>
      </w:r>
      <w:r>
        <w:rPr>
          <w:spacing w:val="-4"/>
          <w:sz w:val="20"/>
        </w:rPr>
        <w:t xml:space="preserve"> </w:t>
      </w:r>
      <w:r>
        <w:rPr>
          <w:sz w:val="20"/>
        </w:rPr>
        <w:t>You</w:t>
      </w:r>
      <w:r>
        <w:rPr>
          <w:spacing w:val="-4"/>
          <w:sz w:val="20"/>
        </w:rPr>
        <w:t xml:space="preserve"> </w:t>
      </w:r>
      <w:r>
        <w:rPr>
          <w:sz w:val="20"/>
        </w:rPr>
        <w:t>have</w:t>
      </w:r>
      <w:r>
        <w:rPr>
          <w:spacing w:val="-4"/>
          <w:sz w:val="20"/>
        </w:rPr>
        <w:t xml:space="preserve"> </w:t>
      </w:r>
      <w:r>
        <w:rPr>
          <w:sz w:val="20"/>
        </w:rPr>
        <w:t>declared</w:t>
      </w:r>
      <w:r>
        <w:rPr>
          <w:spacing w:val="-3"/>
          <w:sz w:val="20"/>
        </w:rPr>
        <w:t xml:space="preserve"> </w:t>
      </w:r>
      <w:r>
        <w:rPr>
          <w:sz w:val="20"/>
        </w:rPr>
        <w:t>any</w:t>
      </w:r>
      <w:r>
        <w:rPr>
          <w:spacing w:val="-4"/>
          <w:sz w:val="20"/>
        </w:rPr>
        <w:t xml:space="preserve"> </w:t>
      </w:r>
      <w:r>
        <w:rPr>
          <w:sz w:val="20"/>
        </w:rPr>
        <w:t>potential</w:t>
      </w:r>
      <w:r>
        <w:rPr>
          <w:spacing w:val="-3"/>
          <w:sz w:val="20"/>
        </w:rPr>
        <w:t xml:space="preserve"> </w:t>
      </w:r>
      <w:r>
        <w:rPr>
          <w:sz w:val="20"/>
        </w:rPr>
        <w:t>conflicts</w:t>
      </w:r>
      <w:r>
        <w:rPr>
          <w:spacing w:val="-3"/>
          <w:sz w:val="20"/>
        </w:rPr>
        <w:t xml:space="preserve"> </w:t>
      </w:r>
      <w:r>
        <w:rPr>
          <w:sz w:val="20"/>
        </w:rPr>
        <w:t>in</w:t>
      </w:r>
      <w:r>
        <w:rPr>
          <w:spacing w:val="-4"/>
          <w:sz w:val="20"/>
        </w:rPr>
        <w:t xml:space="preserve"> </w:t>
      </w:r>
      <w:r>
        <w:rPr>
          <w:sz w:val="20"/>
        </w:rPr>
        <w:t>accordance</w:t>
      </w:r>
      <w:r>
        <w:rPr>
          <w:spacing w:val="-4"/>
          <w:sz w:val="20"/>
        </w:rPr>
        <w:t xml:space="preserve"> </w:t>
      </w:r>
      <w:r>
        <w:rPr>
          <w:sz w:val="20"/>
        </w:rPr>
        <w:t>with Section 15 of the Editorial Standards.</w:t>
      </w:r>
    </w:p>
    <w:p w14:paraId="45688456" w14:textId="77777777" w:rsidR="00430978" w:rsidRDefault="001373CF">
      <w:pPr>
        <w:pStyle w:val="ListParagraph"/>
        <w:numPr>
          <w:ilvl w:val="1"/>
          <w:numId w:val="4"/>
        </w:numPr>
        <w:tabs>
          <w:tab w:val="left" w:pos="576"/>
          <w:tab w:val="left" w:pos="578"/>
        </w:tabs>
        <w:spacing w:before="120"/>
        <w:ind w:right="372"/>
        <w:jc w:val="both"/>
        <w:rPr>
          <w:sz w:val="20"/>
        </w:rPr>
      </w:pPr>
      <w:r>
        <w:rPr>
          <w:sz w:val="20"/>
        </w:rPr>
        <w:t>If during the Term You consider undertaking any other work or activities that You believe may or may be perceived to be such a conflict You should raise it with Your key editorial contact and the BBC will provide expert guidance to facilitate continued compliance.</w:t>
      </w:r>
      <w:r>
        <w:rPr>
          <w:spacing w:val="40"/>
          <w:sz w:val="20"/>
        </w:rPr>
        <w:t xml:space="preserve"> </w:t>
      </w:r>
      <w:r>
        <w:rPr>
          <w:sz w:val="20"/>
        </w:rPr>
        <w:t>If a conflict exists or arises it may be that any or</w:t>
      </w:r>
      <w:r>
        <w:rPr>
          <w:spacing w:val="-10"/>
          <w:sz w:val="20"/>
        </w:rPr>
        <w:t xml:space="preserve"> </w:t>
      </w:r>
      <w:r>
        <w:rPr>
          <w:sz w:val="20"/>
        </w:rPr>
        <w:t>all</w:t>
      </w:r>
      <w:r>
        <w:rPr>
          <w:spacing w:val="-7"/>
          <w:sz w:val="20"/>
        </w:rPr>
        <w:t xml:space="preserve"> </w:t>
      </w:r>
      <w:r>
        <w:rPr>
          <w:sz w:val="20"/>
        </w:rPr>
        <w:t>of</w:t>
      </w:r>
      <w:r>
        <w:rPr>
          <w:spacing w:val="-9"/>
          <w:sz w:val="20"/>
        </w:rPr>
        <w:t xml:space="preserve"> </w:t>
      </w:r>
      <w:r>
        <w:rPr>
          <w:sz w:val="20"/>
        </w:rPr>
        <w:t>the</w:t>
      </w:r>
      <w:r>
        <w:rPr>
          <w:spacing w:val="-10"/>
          <w:sz w:val="20"/>
        </w:rPr>
        <w:t xml:space="preserve"> </w:t>
      </w:r>
      <w:r>
        <w:rPr>
          <w:sz w:val="20"/>
        </w:rPr>
        <w:t>Contribution</w:t>
      </w:r>
      <w:r>
        <w:rPr>
          <w:spacing w:val="-8"/>
          <w:sz w:val="20"/>
        </w:rPr>
        <w:t xml:space="preserve"> </w:t>
      </w:r>
      <w:r>
        <w:rPr>
          <w:sz w:val="20"/>
        </w:rPr>
        <w:t>is</w:t>
      </w:r>
      <w:r>
        <w:rPr>
          <w:spacing w:val="-9"/>
          <w:sz w:val="20"/>
        </w:rPr>
        <w:t xml:space="preserve"> </w:t>
      </w:r>
      <w:r>
        <w:rPr>
          <w:sz w:val="20"/>
        </w:rPr>
        <w:t>rendered</w:t>
      </w:r>
      <w:r>
        <w:rPr>
          <w:spacing w:val="-7"/>
          <w:sz w:val="20"/>
        </w:rPr>
        <w:t xml:space="preserve"> </w:t>
      </w:r>
      <w:r>
        <w:rPr>
          <w:sz w:val="20"/>
        </w:rPr>
        <w:t>unusable</w:t>
      </w:r>
      <w:r>
        <w:rPr>
          <w:spacing w:val="-11"/>
          <w:sz w:val="20"/>
        </w:rPr>
        <w:t xml:space="preserve"> </w:t>
      </w:r>
      <w:r>
        <w:rPr>
          <w:sz w:val="20"/>
        </w:rPr>
        <w:t>by</w:t>
      </w:r>
      <w:r>
        <w:rPr>
          <w:spacing w:val="-8"/>
          <w:sz w:val="20"/>
        </w:rPr>
        <w:t xml:space="preserve"> </w:t>
      </w:r>
      <w:r>
        <w:rPr>
          <w:sz w:val="20"/>
        </w:rPr>
        <w:t>the</w:t>
      </w:r>
      <w:r>
        <w:rPr>
          <w:spacing w:val="-11"/>
          <w:sz w:val="20"/>
        </w:rPr>
        <w:t xml:space="preserve"> </w:t>
      </w:r>
      <w:r>
        <w:rPr>
          <w:sz w:val="20"/>
        </w:rPr>
        <w:t>BBC</w:t>
      </w:r>
      <w:r>
        <w:rPr>
          <w:spacing w:val="-10"/>
          <w:sz w:val="20"/>
        </w:rPr>
        <w:t xml:space="preserve"> </w:t>
      </w:r>
      <w:r>
        <w:rPr>
          <w:sz w:val="20"/>
        </w:rPr>
        <w:t>which</w:t>
      </w:r>
      <w:r>
        <w:rPr>
          <w:spacing w:val="-9"/>
          <w:sz w:val="20"/>
        </w:rPr>
        <w:t xml:space="preserve"> </w:t>
      </w:r>
      <w:r>
        <w:rPr>
          <w:sz w:val="20"/>
        </w:rPr>
        <w:t>the</w:t>
      </w:r>
      <w:r>
        <w:rPr>
          <w:spacing w:val="-9"/>
          <w:sz w:val="20"/>
        </w:rPr>
        <w:t xml:space="preserve"> </w:t>
      </w:r>
      <w:r>
        <w:rPr>
          <w:sz w:val="20"/>
        </w:rPr>
        <w:t>BBC</w:t>
      </w:r>
      <w:r>
        <w:rPr>
          <w:spacing w:val="-10"/>
          <w:sz w:val="20"/>
        </w:rPr>
        <w:t xml:space="preserve"> </w:t>
      </w:r>
      <w:r>
        <w:rPr>
          <w:sz w:val="20"/>
        </w:rPr>
        <w:t>would treat as a material breach of this Contract by You.</w:t>
      </w:r>
    </w:p>
    <w:p w14:paraId="45688457" w14:textId="77777777" w:rsidR="00430978" w:rsidRDefault="001373CF">
      <w:pPr>
        <w:pStyle w:val="ListParagraph"/>
        <w:numPr>
          <w:ilvl w:val="1"/>
          <w:numId w:val="4"/>
        </w:numPr>
        <w:tabs>
          <w:tab w:val="left" w:pos="576"/>
          <w:tab w:val="left" w:pos="578"/>
        </w:tabs>
        <w:spacing w:before="120"/>
        <w:ind w:right="183"/>
        <w:jc w:val="both"/>
        <w:rPr>
          <w:sz w:val="20"/>
        </w:rPr>
      </w:pPr>
      <w:r>
        <w:rPr>
          <w:sz w:val="20"/>
        </w:rPr>
        <w:t>This clause 11 will remain in force: (a) for the duration of the Term if the whole Contribution has been made available to the public by that date and the Contribution is no longer available on the BBC’s online services; or (b) until the earlier</w:t>
      </w:r>
      <w:r>
        <w:rPr>
          <w:spacing w:val="-8"/>
          <w:sz w:val="20"/>
        </w:rPr>
        <w:t xml:space="preserve"> </w:t>
      </w:r>
      <w:r>
        <w:rPr>
          <w:sz w:val="20"/>
        </w:rPr>
        <w:t>of:</w:t>
      </w:r>
      <w:r>
        <w:rPr>
          <w:spacing w:val="-9"/>
          <w:sz w:val="20"/>
        </w:rPr>
        <w:t xml:space="preserve"> </w:t>
      </w:r>
      <w:r>
        <w:rPr>
          <w:sz w:val="20"/>
        </w:rPr>
        <w:t>(</w:t>
      </w:r>
      <w:proofErr w:type="spellStart"/>
      <w:r>
        <w:rPr>
          <w:sz w:val="20"/>
        </w:rPr>
        <w:t>i</w:t>
      </w:r>
      <w:proofErr w:type="spellEnd"/>
      <w:r>
        <w:rPr>
          <w:sz w:val="20"/>
        </w:rPr>
        <w:t>)</w:t>
      </w:r>
      <w:r>
        <w:rPr>
          <w:spacing w:val="-8"/>
          <w:sz w:val="20"/>
        </w:rPr>
        <w:t xml:space="preserve"> </w:t>
      </w:r>
      <w:r>
        <w:rPr>
          <w:sz w:val="20"/>
        </w:rPr>
        <w:t>30</w:t>
      </w:r>
      <w:r>
        <w:rPr>
          <w:spacing w:val="-8"/>
          <w:sz w:val="20"/>
        </w:rPr>
        <w:t xml:space="preserve"> </w:t>
      </w:r>
      <w:r>
        <w:rPr>
          <w:sz w:val="20"/>
        </w:rPr>
        <w:t>days</w:t>
      </w:r>
      <w:r>
        <w:rPr>
          <w:spacing w:val="-8"/>
          <w:sz w:val="20"/>
        </w:rPr>
        <w:t xml:space="preserve"> </w:t>
      </w:r>
      <w:r>
        <w:rPr>
          <w:sz w:val="20"/>
        </w:rPr>
        <w:t>following</w:t>
      </w:r>
      <w:r>
        <w:rPr>
          <w:spacing w:val="-8"/>
          <w:sz w:val="20"/>
        </w:rPr>
        <w:t xml:space="preserve"> </w:t>
      </w:r>
      <w:r>
        <w:rPr>
          <w:sz w:val="20"/>
        </w:rPr>
        <w:t>the</w:t>
      </w:r>
      <w:r>
        <w:rPr>
          <w:spacing w:val="-10"/>
          <w:sz w:val="20"/>
        </w:rPr>
        <w:t xml:space="preserve"> </w:t>
      </w:r>
      <w:r>
        <w:rPr>
          <w:sz w:val="20"/>
        </w:rPr>
        <w:t>date</w:t>
      </w:r>
      <w:r>
        <w:rPr>
          <w:spacing w:val="-10"/>
          <w:sz w:val="20"/>
        </w:rPr>
        <w:t xml:space="preserve"> </w:t>
      </w:r>
      <w:r>
        <w:rPr>
          <w:sz w:val="20"/>
        </w:rPr>
        <w:t>on</w:t>
      </w:r>
      <w:r>
        <w:rPr>
          <w:spacing w:val="-9"/>
          <w:sz w:val="20"/>
        </w:rPr>
        <w:t xml:space="preserve"> </w:t>
      </w:r>
      <w:r>
        <w:rPr>
          <w:sz w:val="20"/>
        </w:rPr>
        <w:t>which</w:t>
      </w:r>
      <w:r>
        <w:rPr>
          <w:spacing w:val="-9"/>
          <w:sz w:val="20"/>
        </w:rPr>
        <w:t xml:space="preserve"> </w:t>
      </w:r>
      <w:r>
        <w:rPr>
          <w:sz w:val="20"/>
        </w:rPr>
        <w:t>the</w:t>
      </w:r>
      <w:r>
        <w:rPr>
          <w:spacing w:val="-10"/>
          <w:sz w:val="20"/>
        </w:rPr>
        <w:t xml:space="preserve"> </w:t>
      </w:r>
      <w:r>
        <w:rPr>
          <w:sz w:val="20"/>
        </w:rPr>
        <w:t>whole</w:t>
      </w:r>
      <w:r>
        <w:rPr>
          <w:spacing w:val="-10"/>
          <w:sz w:val="20"/>
        </w:rPr>
        <w:t xml:space="preserve"> </w:t>
      </w:r>
      <w:r>
        <w:rPr>
          <w:sz w:val="20"/>
        </w:rPr>
        <w:t>Contribution</w:t>
      </w:r>
      <w:r>
        <w:rPr>
          <w:spacing w:val="-9"/>
          <w:sz w:val="20"/>
        </w:rPr>
        <w:t xml:space="preserve"> </w:t>
      </w:r>
      <w:r>
        <w:rPr>
          <w:sz w:val="20"/>
        </w:rPr>
        <w:t>has</w:t>
      </w:r>
      <w:r>
        <w:rPr>
          <w:spacing w:val="-5"/>
          <w:sz w:val="20"/>
        </w:rPr>
        <w:t xml:space="preserve"> </w:t>
      </w:r>
      <w:r>
        <w:rPr>
          <w:sz w:val="20"/>
        </w:rPr>
        <w:t>been made available to the public and is no longer available on the BBC’s online services;</w:t>
      </w:r>
      <w:r>
        <w:rPr>
          <w:spacing w:val="-7"/>
          <w:sz w:val="20"/>
        </w:rPr>
        <w:t xml:space="preserve"> </w:t>
      </w:r>
      <w:r>
        <w:rPr>
          <w:sz w:val="20"/>
        </w:rPr>
        <w:t>and</w:t>
      </w:r>
      <w:r>
        <w:rPr>
          <w:spacing w:val="-8"/>
          <w:sz w:val="20"/>
        </w:rPr>
        <w:t xml:space="preserve"> </w:t>
      </w:r>
      <w:r>
        <w:rPr>
          <w:sz w:val="20"/>
        </w:rPr>
        <w:t>(ii)</w:t>
      </w:r>
      <w:r>
        <w:rPr>
          <w:spacing w:val="-9"/>
          <w:sz w:val="20"/>
        </w:rPr>
        <w:t xml:space="preserve"> </w:t>
      </w:r>
      <w:r>
        <w:rPr>
          <w:sz w:val="20"/>
        </w:rPr>
        <w:t>12</w:t>
      </w:r>
      <w:r>
        <w:rPr>
          <w:spacing w:val="-8"/>
          <w:sz w:val="20"/>
        </w:rPr>
        <w:t xml:space="preserve"> </w:t>
      </w:r>
      <w:r>
        <w:rPr>
          <w:sz w:val="20"/>
        </w:rPr>
        <w:t>months</w:t>
      </w:r>
      <w:r>
        <w:rPr>
          <w:spacing w:val="-8"/>
          <w:sz w:val="20"/>
        </w:rPr>
        <w:t xml:space="preserve"> </w:t>
      </w:r>
      <w:r>
        <w:rPr>
          <w:sz w:val="20"/>
        </w:rPr>
        <w:t>following</w:t>
      </w:r>
      <w:r>
        <w:rPr>
          <w:spacing w:val="-8"/>
          <w:sz w:val="20"/>
        </w:rPr>
        <w:t xml:space="preserve"> </w:t>
      </w:r>
      <w:r>
        <w:rPr>
          <w:sz w:val="20"/>
        </w:rPr>
        <w:t>the</w:t>
      </w:r>
      <w:r>
        <w:rPr>
          <w:spacing w:val="-7"/>
          <w:sz w:val="20"/>
        </w:rPr>
        <w:t xml:space="preserve"> </w:t>
      </w:r>
      <w:r>
        <w:rPr>
          <w:sz w:val="20"/>
        </w:rPr>
        <w:t>end</w:t>
      </w:r>
      <w:r>
        <w:rPr>
          <w:spacing w:val="-5"/>
          <w:sz w:val="20"/>
        </w:rPr>
        <w:t xml:space="preserve"> </w:t>
      </w:r>
      <w:r>
        <w:rPr>
          <w:sz w:val="20"/>
        </w:rPr>
        <w:t>of</w:t>
      </w:r>
      <w:r>
        <w:rPr>
          <w:spacing w:val="-7"/>
          <w:sz w:val="20"/>
        </w:rPr>
        <w:t xml:space="preserve"> </w:t>
      </w:r>
      <w:r>
        <w:rPr>
          <w:sz w:val="20"/>
        </w:rPr>
        <w:t>the</w:t>
      </w:r>
      <w:r>
        <w:rPr>
          <w:spacing w:val="-5"/>
          <w:sz w:val="20"/>
        </w:rPr>
        <w:t xml:space="preserve"> </w:t>
      </w:r>
      <w:r>
        <w:rPr>
          <w:sz w:val="20"/>
        </w:rPr>
        <w:t>Term,</w:t>
      </w:r>
      <w:r>
        <w:rPr>
          <w:spacing w:val="-5"/>
          <w:sz w:val="20"/>
        </w:rPr>
        <w:t xml:space="preserve"> </w:t>
      </w:r>
      <w:r>
        <w:rPr>
          <w:sz w:val="20"/>
        </w:rPr>
        <w:t>except</w:t>
      </w:r>
      <w:r>
        <w:rPr>
          <w:spacing w:val="-7"/>
          <w:sz w:val="20"/>
        </w:rPr>
        <w:t xml:space="preserve"> </w:t>
      </w:r>
      <w:r>
        <w:rPr>
          <w:sz w:val="20"/>
        </w:rPr>
        <w:t>where</w:t>
      </w:r>
      <w:r>
        <w:rPr>
          <w:spacing w:val="-7"/>
          <w:sz w:val="20"/>
        </w:rPr>
        <w:t xml:space="preserve"> </w:t>
      </w:r>
      <w:r>
        <w:rPr>
          <w:sz w:val="20"/>
        </w:rPr>
        <w:t>there</w:t>
      </w:r>
      <w:r>
        <w:rPr>
          <w:spacing w:val="-7"/>
          <w:sz w:val="20"/>
        </w:rPr>
        <w:t xml:space="preserve"> </w:t>
      </w:r>
      <w:r>
        <w:rPr>
          <w:sz w:val="20"/>
        </w:rPr>
        <w:t>are circumstances</w:t>
      </w:r>
      <w:r>
        <w:rPr>
          <w:spacing w:val="-1"/>
          <w:sz w:val="20"/>
        </w:rPr>
        <w:t xml:space="preserve"> </w:t>
      </w:r>
      <w:r>
        <w:rPr>
          <w:sz w:val="20"/>
        </w:rPr>
        <w:t>in</w:t>
      </w:r>
      <w:r>
        <w:rPr>
          <w:spacing w:val="-2"/>
          <w:sz w:val="20"/>
        </w:rPr>
        <w:t xml:space="preserve"> </w:t>
      </w:r>
      <w:r>
        <w:rPr>
          <w:sz w:val="20"/>
        </w:rPr>
        <w:t>respect of</w:t>
      </w:r>
      <w:r>
        <w:rPr>
          <w:spacing w:val="-2"/>
          <w:sz w:val="20"/>
        </w:rPr>
        <w:t xml:space="preserve"> </w:t>
      </w:r>
      <w:r>
        <w:rPr>
          <w:sz w:val="20"/>
        </w:rPr>
        <w:t>which the</w:t>
      </w:r>
      <w:r>
        <w:rPr>
          <w:spacing w:val="-3"/>
          <w:sz w:val="20"/>
        </w:rPr>
        <w:t xml:space="preserve"> </w:t>
      </w:r>
      <w:r>
        <w:rPr>
          <w:sz w:val="20"/>
        </w:rPr>
        <w:t>BBC may</w:t>
      </w:r>
      <w:r>
        <w:rPr>
          <w:spacing w:val="-1"/>
          <w:sz w:val="20"/>
        </w:rPr>
        <w:t xml:space="preserve"> </w:t>
      </w:r>
      <w:r>
        <w:rPr>
          <w:sz w:val="20"/>
        </w:rPr>
        <w:t>require</w:t>
      </w:r>
      <w:r>
        <w:rPr>
          <w:spacing w:val="-2"/>
          <w:sz w:val="20"/>
        </w:rPr>
        <w:t xml:space="preserve"> </w:t>
      </w:r>
      <w:r>
        <w:rPr>
          <w:sz w:val="20"/>
        </w:rPr>
        <w:t>a</w:t>
      </w:r>
      <w:r>
        <w:rPr>
          <w:spacing w:val="-1"/>
          <w:sz w:val="20"/>
        </w:rPr>
        <w:t xml:space="preserve"> </w:t>
      </w:r>
      <w:r>
        <w:rPr>
          <w:sz w:val="20"/>
        </w:rPr>
        <w:t>longer</w:t>
      </w:r>
      <w:r>
        <w:rPr>
          <w:spacing w:val="-1"/>
          <w:sz w:val="20"/>
        </w:rPr>
        <w:t xml:space="preserve"> </w:t>
      </w:r>
      <w:r>
        <w:rPr>
          <w:sz w:val="20"/>
        </w:rPr>
        <w:t>period</w:t>
      </w:r>
      <w:r>
        <w:rPr>
          <w:spacing w:val="-1"/>
          <w:sz w:val="20"/>
        </w:rPr>
        <w:t xml:space="preserve"> </w:t>
      </w:r>
      <w:r>
        <w:rPr>
          <w:sz w:val="20"/>
        </w:rPr>
        <w:t>to</w:t>
      </w:r>
      <w:r>
        <w:rPr>
          <w:spacing w:val="-2"/>
          <w:sz w:val="20"/>
        </w:rPr>
        <w:t xml:space="preserve"> </w:t>
      </w:r>
      <w:r>
        <w:rPr>
          <w:sz w:val="20"/>
        </w:rPr>
        <w:t>ensure continued editorial integrity.</w:t>
      </w:r>
      <w:r>
        <w:rPr>
          <w:spacing w:val="40"/>
          <w:sz w:val="20"/>
        </w:rPr>
        <w:t xml:space="preserve"> </w:t>
      </w:r>
      <w:r>
        <w:rPr>
          <w:sz w:val="20"/>
        </w:rPr>
        <w:t>In such cases a suitable variation will be mutually agreed between the parties in good faith.</w:t>
      </w:r>
    </w:p>
    <w:p w14:paraId="45688458" w14:textId="77777777" w:rsidR="00430978" w:rsidRDefault="00430978">
      <w:pPr>
        <w:pStyle w:val="ListParagraph"/>
        <w:rPr>
          <w:sz w:val="20"/>
        </w:rPr>
        <w:sectPr w:rsidR="00430978">
          <w:type w:val="continuous"/>
          <w:pgSz w:w="11910" w:h="16850"/>
          <w:pgMar w:top="1600" w:right="708" w:bottom="1260" w:left="425" w:header="720" w:footer="1073" w:gutter="0"/>
          <w:cols w:num="2" w:space="720" w:equalWidth="0">
            <w:col w:w="2169" w:space="377"/>
            <w:col w:w="8231"/>
          </w:cols>
        </w:sectPr>
      </w:pPr>
    </w:p>
    <w:p w14:paraId="45688459" w14:textId="77777777" w:rsidR="00430978" w:rsidRDefault="00430978">
      <w:pPr>
        <w:pStyle w:val="BodyText"/>
        <w:spacing w:before="200"/>
        <w:ind w:left="0" w:firstLine="0"/>
        <w:jc w:val="left"/>
      </w:pPr>
    </w:p>
    <w:p w14:paraId="4568845A" w14:textId="77777777" w:rsidR="00430978" w:rsidRDefault="00430978">
      <w:pPr>
        <w:pStyle w:val="BodyText"/>
        <w:jc w:val="left"/>
        <w:sectPr w:rsidR="00430978">
          <w:type w:val="continuous"/>
          <w:pgSz w:w="11910" w:h="16850"/>
          <w:pgMar w:top="1600" w:right="708" w:bottom="1260" w:left="425" w:header="720" w:footer="1073" w:gutter="0"/>
          <w:cols w:space="720"/>
        </w:sectPr>
      </w:pPr>
    </w:p>
    <w:p w14:paraId="4568845B" w14:textId="77777777" w:rsidR="00430978" w:rsidRDefault="001373CF">
      <w:pPr>
        <w:pStyle w:val="Heading1"/>
        <w:numPr>
          <w:ilvl w:val="0"/>
          <w:numId w:val="4"/>
        </w:numPr>
        <w:tabs>
          <w:tab w:val="left" w:pos="1252"/>
        </w:tabs>
        <w:spacing w:before="39"/>
        <w:ind w:firstLine="0"/>
      </w:pPr>
      <w:r>
        <w:rPr>
          <w:color w:val="001F5F"/>
          <w:spacing w:val="-2"/>
        </w:rPr>
        <w:t xml:space="preserve">Expected </w:t>
      </w:r>
      <w:proofErr w:type="spellStart"/>
      <w:r>
        <w:rPr>
          <w:color w:val="001F5F"/>
          <w:spacing w:val="-2"/>
        </w:rPr>
        <w:t>behaviour</w:t>
      </w:r>
      <w:proofErr w:type="spellEnd"/>
    </w:p>
    <w:p w14:paraId="4568845C" w14:textId="77777777" w:rsidR="00430978" w:rsidRDefault="001373CF">
      <w:pPr>
        <w:pStyle w:val="ListParagraph"/>
        <w:numPr>
          <w:ilvl w:val="1"/>
          <w:numId w:val="4"/>
        </w:numPr>
        <w:tabs>
          <w:tab w:val="left" w:pos="576"/>
          <w:tab w:val="left" w:pos="578"/>
        </w:tabs>
        <w:spacing w:before="39"/>
        <w:ind w:right="185"/>
        <w:jc w:val="both"/>
        <w:rPr>
          <w:sz w:val="20"/>
        </w:rPr>
      </w:pPr>
      <w:r>
        <w:br w:type="column"/>
      </w:r>
      <w:r>
        <w:rPr>
          <w:sz w:val="20"/>
        </w:rPr>
        <w:t>During your engagement, You shall comply with the BBC Code of Conduct, the BBC Values and the policies and guidelines relevant to Your engagement which can be found here:</w:t>
      </w:r>
      <w:r>
        <w:rPr>
          <w:spacing w:val="40"/>
          <w:sz w:val="20"/>
        </w:rPr>
        <w:t xml:space="preserve"> </w:t>
      </w:r>
      <w:r>
        <w:rPr>
          <w:color w:val="0000FF"/>
          <w:sz w:val="20"/>
          <w:u w:val="single" w:color="0000FF"/>
        </w:rPr>
        <w:t>Polices &amp; Guidelines</w:t>
      </w:r>
      <w:r>
        <w:rPr>
          <w:sz w:val="20"/>
        </w:rPr>
        <w:t xml:space="preserve">. If you see </w:t>
      </w:r>
      <w:proofErr w:type="spellStart"/>
      <w:r>
        <w:rPr>
          <w:sz w:val="20"/>
        </w:rPr>
        <w:t>behaviours</w:t>
      </w:r>
      <w:proofErr w:type="spellEnd"/>
      <w:r>
        <w:rPr>
          <w:sz w:val="20"/>
        </w:rPr>
        <w:t xml:space="preserve"> in others working at</w:t>
      </w:r>
      <w:r>
        <w:rPr>
          <w:spacing w:val="-2"/>
          <w:sz w:val="20"/>
        </w:rPr>
        <w:t xml:space="preserve"> </w:t>
      </w:r>
      <w:r>
        <w:rPr>
          <w:sz w:val="20"/>
        </w:rPr>
        <w:t>the</w:t>
      </w:r>
      <w:r>
        <w:rPr>
          <w:spacing w:val="-3"/>
          <w:sz w:val="20"/>
        </w:rPr>
        <w:t xml:space="preserve"> </w:t>
      </w:r>
      <w:r>
        <w:rPr>
          <w:sz w:val="20"/>
        </w:rPr>
        <w:t>BBC</w:t>
      </w:r>
      <w:r>
        <w:rPr>
          <w:spacing w:val="-1"/>
          <w:sz w:val="20"/>
        </w:rPr>
        <w:t xml:space="preserve"> </w:t>
      </w:r>
      <w:r>
        <w:rPr>
          <w:sz w:val="20"/>
        </w:rPr>
        <w:t>that</w:t>
      </w:r>
      <w:r>
        <w:rPr>
          <w:spacing w:val="-2"/>
          <w:sz w:val="20"/>
        </w:rPr>
        <w:t xml:space="preserve"> </w:t>
      </w:r>
      <w:r>
        <w:rPr>
          <w:sz w:val="20"/>
        </w:rPr>
        <w:t>do</w:t>
      </w:r>
      <w:r>
        <w:rPr>
          <w:spacing w:val="-2"/>
          <w:sz w:val="20"/>
        </w:rPr>
        <w:t xml:space="preserve"> </w:t>
      </w:r>
      <w:r>
        <w:rPr>
          <w:sz w:val="20"/>
        </w:rPr>
        <w:t>not</w:t>
      </w:r>
      <w:r>
        <w:rPr>
          <w:spacing w:val="-3"/>
          <w:sz w:val="20"/>
        </w:rPr>
        <w:t xml:space="preserve"> </w:t>
      </w:r>
      <w:r>
        <w:rPr>
          <w:sz w:val="20"/>
        </w:rPr>
        <w:t>align</w:t>
      </w:r>
      <w:r>
        <w:rPr>
          <w:spacing w:val="-2"/>
          <w:sz w:val="20"/>
        </w:rPr>
        <w:t xml:space="preserve"> </w:t>
      </w:r>
      <w:r>
        <w:rPr>
          <w:sz w:val="20"/>
        </w:rPr>
        <w:t>with</w:t>
      </w:r>
      <w:r>
        <w:rPr>
          <w:spacing w:val="-2"/>
          <w:sz w:val="20"/>
        </w:rPr>
        <w:t xml:space="preserve"> </w:t>
      </w:r>
      <w:r>
        <w:rPr>
          <w:sz w:val="20"/>
        </w:rPr>
        <w:t>the</w:t>
      </w:r>
      <w:r>
        <w:rPr>
          <w:spacing w:val="-3"/>
          <w:sz w:val="20"/>
        </w:rPr>
        <w:t xml:space="preserve"> </w:t>
      </w:r>
      <w:r>
        <w:rPr>
          <w:sz w:val="20"/>
        </w:rPr>
        <w:t>BBC</w:t>
      </w:r>
      <w:r>
        <w:rPr>
          <w:spacing w:val="-1"/>
          <w:sz w:val="20"/>
        </w:rPr>
        <w:t xml:space="preserve"> </w:t>
      </w:r>
      <w:r>
        <w:rPr>
          <w:sz w:val="20"/>
        </w:rPr>
        <w:t>Code of</w:t>
      </w:r>
      <w:r>
        <w:rPr>
          <w:spacing w:val="-2"/>
          <w:sz w:val="20"/>
        </w:rPr>
        <w:t xml:space="preserve"> </w:t>
      </w:r>
      <w:r>
        <w:rPr>
          <w:sz w:val="20"/>
        </w:rPr>
        <w:t>Conduct</w:t>
      </w:r>
      <w:r>
        <w:rPr>
          <w:spacing w:val="-3"/>
          <w:sz w:val="20"/>
        </w:rPr>
        <w:t xml:space="preserve"> </w:t>
      </w:r>
      <w:r>
        <w:rPr>
          <w:sz w:val="20"/>
        </w:rPr>
        <w:t>and</w:t>
      </w:r>
      <w:r>
        <w:rPr>
          <w:spacing w:val="-1"/>
          <w:sz w:val="20"/>
        </w:rPr>
        <w:t xml:space="preserve"> </w:t>
      </w:r>
      <w:r>
        <w:rPr>
          <w:sz w:val="20"/>
        </w:rPr>
        <w:t>BBC</w:t>
      </w:r>
      <w:r>
        <w:rPr>
          <w:spacing w:val="-1"/>
          <w:sz w:val="20"/>
        </w:rPr>
        <w:t xml:space="preserve"> </w:t>
      </w:r>
      <w:r>
        <w:rPr>
          <w:sz w:val="20"/>
        </w:rPr>
        <w:t>Values</w:t>
      </w:r>
      <w:r>
        <w:rPr>
          <w:spacing w:val="-1"/>
          <w:sz w:val="20"/>
        </w:rPr>
        <w:t xml:space="preserve"> </w:t>
      </w:r>
      <w:r>
        <w:rPr>
          <w:sz w:val="20"/>
        </w:rPr>
        <w:t>then you can raise this in accordance with the Code of Conduct. Meeting these standards</w:t>
      </w:r>
      <w:r>
        <w:rPr>
          <w:spacing w:val="-1"/>
          <w:sz w:val="20"/>
        </w:rPr>
        <w:t xml:space="preserve"> </w:t>
      </w:r>
      <w:r>
        <w:rPr>
          <w:sz w:val="20"/>
        </w:rPr>
        <w:t>of</w:t>
      </w:r>
      <w:r>
        <w:rPr>
          <w:spacing w:val="-2"/>
          <w:sz w:val="20"/>
        </w:rPr>
        <w:t xml:space="preserve"> </w:t>
      </w:r>
      <w:proofErr w:type="spellStart"/>
      <w:r>
        <w:rPr>
          <w:sz w:val="20"/>
        </w:rPr>
        <w:t>behaviour</w:t>
      </w:r>
      <w:proofErr w:type="spellEnd"/>
      <w:r>
        <w:rPr>
          <w:spacing w:val="-1"/>
          <w:sz w:val="20"/>
        </w:rPr>
        <w:t xml:space="preserve"> </w:t>
      </w:r>
      <w:r>
        <w:rPr>
          <w:sz w:val="20"/>
        </w:rPr>
        <w:t>is</w:t>
      </w:r>
      <w:r>
        <w:rPr>
          <w:spacing w:val="-1"/>
          <w:sz w:val="20"/>
        </w:rPr>
        <w:t xml:space="preserve"> </w:t>
      </w:r>
      <w:r>
        <w:rPr>
          <w:sz w:val="20"/>
        </w:rPr>
        <w:t>essential</w:t>
      </w:r>
      <w:r>
        <w:rPr>
          <w:spacing w:val="-1"/>
          <w:sz w:val="20"/>
        </w:rPr>
        <w:t xml:space="preserve"> </w:t>
      </w:r>
      <w:r>
        <w:rPr>
          <w:sz w:val="20"/>
        </w:rPr>
        <w:t>and</w:t>
      </w:r>
      <w:r>
        <w:rPr>
          <w:spacing w:val="-1"/>
          <w:sz w:val="20"/>
        </w:rPr>
        <w:t xml:space="preserve"> </w:t>
      </w:r>
      <w:r>
        <w:rPr>
          <w:sz w:val="20"/>
        </w:rPr>
        <w:t>failing</w:t>
      </w:r>
      <w:r>
        <w:rPr>
          <w:spacing w:val="-1"/>
          <w:sz w:val="20"/>
        </w:rPr>
        <w:t xml:space="preserve"> </w:t>
      </w:r>
      <w:r>
        <w:rPr>
          <w:sz w:val="20"/>
        </w:rPr>
        <w:t>to</w:t>
      </w:r>
      <w:r>
        <w:rPr>
          <w:spacing w:val="-2"/>
          <w:sz w:val="20"/>
        </w:rPr>
        <w:t xml:space="preserve"> </w:t>
      </w:r>
      <w:r>
        <w:rPr>
          <w:sz w:val="20"/>
        </w:rPr>
        <w:t>do so</w:t>
      </w:r>
      <w:r>
        <w:rPr>
          <w:spacing w:val="-2"/>
          <w:sz w:val="20"/>
        </w:rPr>
        <w:t xml:space="preserve"> </w:t>
      </w:r>
      <w:r>
        <w:rPr>
          <w:sz w:val="20"/>
        </w:rPr>
        <w:t>may</w:t>
      </w:r>
      <w:r>
        <w:rPr>
          <w:spacing w:val="-1"/>
          <w:sz w:val="20"/>
        </w:rPr>
        <w:t xml:space="preserve"> </w:t>
      </w:r>
      <w:r>
        <w:rPr>
          <w:sz w:val="20"/>
        </w:rPr>
        <w:t>amount</w:t>
      </w:r>
      <w:r>
        <w:rPr>
          <w:spacing w:val="-2"/>
          <w:sz w:val="20"/>
        </w:rPr>
        <w:t xml:space="preserve"> </w:t>
      </w:r>
      <w:r>
        <w:rPr>
          <w:sz w:val="20"/>
        </w:rPr>
        <w:t>to a</w:t>
      </w:r>
      <w:r>
        <w:rPr>
          <w:spacing w:val="-1"/>
          <w:sz w:val="20"/>
        </w:rPr>
        <w:t xml:space="preserve"> </w:t>
      </w:r>
      <w:r>
        <w:rPr>
          <w:sz w:val="20"/>
        </w:rPr>
        <w:t>material breach of this contract.</w:t>
      </w:r>
    </w:p>
    <w:p w14:paraId="4568845D" w14:textId="77777777" w:rsidR="00430978" w:rsidRDefault="00430978">
      <w:pPr>
        <w:pStyle w:val="ListParagraph"/>
        <w:rPr>
          <w:sz w:val="20"/>
        </w:rPr>
        <w:sectPr w:rsidR="00430978">
          <w:type w:val="continuous"/>
          <w:pgSz w:w="11910" w:h="16850"/>
          <w:pgMar w:top="1600" w:right="708" w:bottom="1260" w:left="425" w:header="720" w:footer="1073" w:gutter="0"/>
          <w:cols w:num="2" w:space="720" w:equalWidth="0">
            <w:col w:w="2170" w:space="377"/>
            <w:col w:w="8230"/>
          </w:cols>
        </w:sectPr>
      </w:pPr>
    </w:p>
    <w:p w14:paraId="4568845E" w14:textId="77777777" w:rsidR="00430978" w:rsidRDefault="00430978">
      <w:pPr>
        <w:pStyle w:val="BodyText"/>
        <w:spacing w:before="107"/>
        <w:ind w:left="0" w:firstLine="0"/>
        <w:jc w:val="left"/>
      </w:pPr>
    </w:p>
    <w:p w14:paraId="4568845F" w14:textId="77777777" w:rsidR="00430978" w:rsidRDefault="001373CF">
      <w:pPr>
        <w:pStyle w:val="ListParagraph"/>
        <w:numPr>
          <w:ilvl w:val="0"/>
          <w:numId w:val="4"/>
        </w:numPr>
        <w:tabs>
          <w:tab w:val="left" w:pos="455"/>
          <w:tab w:val="left" w:pos="2661"/>
          <w:tab w:val="left" w:pos="3125"/>
        </w:tabs>
        <w:spacing w:before="1"/>
        <w:ind w:left="3125" w:right="185" w:hanging="3010"/>
        <w:jc w:val="both"/>
        <w:rPr>
          <w:sz w:val="20"/>
        </w:rPr>
      </w:pPr>
      <w:r>
        <w:rPr>
          <w:b/>
          <w:color w:val="001F5F"/>
          <w:spacing w:val="-2"/>
          <w:sz w:val="20"/>
        </w:rPr>
        <w:t>Health</w:t>
      </w:r>
      <w:r>
        <w:rPr>
          <w:b/>
          <w:color w:val="001F5F"/>
          <w:sz w:val="20"/>
        </w:rPr>
        <w:tab/>
      </w:r>
      <w:r>
        <w:rPr>
          <w:sz w:val="20"/>
        </w:rPr>
        <w:t>13.1</w:t>
      </w:r>
      <w:r>
        <w:rPr>
          <w:spacing w:val="-5"/>
          <w:sz w:val="20"/>
        </w:rPr>
        <w:t xml:space="preserve"> </w:t>
      </w:r>
      <w:r>
        <w:rPr>
          <w:sz w:val="20"/>
        </w:rPr>
        <w:t>You</w:t>
      </w:r>
      <w:r>
        <w:rPr>
          <w:spacing w:val="-12"/>
          <w:sz w:val="20"/>
        </w:rPr>
        <w:t xml:space="preserve"> </w:t>
      </w:r>
      <w:r>
        <w:rPr>
          <w:sz w:val="20"/>
        </w:rPr>
        <w:t>warrant</w:t>
      </w:r>
      <w:r>
        <w:rPr>
          <w:spacing w:val="-12"/>
          <w:sz w:val="20"/>
        </w:rPr>
        <w:t xml:space="preserve"> </w:t>
      </w:r>
      <w:r>
        <w:rPr>
          <w:sz w:val="20"/>
        </w:rPr>
        <w:t>that</w:t>
      </w:r>
      <w:r>
        <w:rPr>
          <w:spacing w:val="-12"/>
          <w:sz w:val="20"/>
        </w:rPr>
        <w:t xml:space="preserve"> </w:t>
      </w:r>
      <w:r>
        <w:rPr>
          <w:sz w:val="20"/>
        </w:rPr>
        <w:t>You</w:t>
      </w:r>
      <w:r>
        <w:rPr>
          <w:spacing w:val="-12"/>
          <w:sz w:val="20"/>
        </w:rPr>
        <w:t xml:space="preserve"> </w:t>
      </w:r>
      <w:r>
        <w:rPr>
          <w:sz w:val="20"/>
        </w:rPr>
        <w:t>do</w:t>
      </w:r>
      <w:r>
        <w:rPr>
          <w:spacing w:val="-12"/>
          <w:sz w:val="20"/>
        </w:rPr>
        <w:t xml:space="preserve"> </w:t>
      </w:r>
      <w:r>
        <w:rPr>
          <w:sz w:val="20"/>
        </w:rPr>
        <w:t>not</w:t>
      </w:r>
      <w:r>
        <w:rPr>
          <w:spacing w:val="-13"/>
          <w:sz w:val="20"/>
        </w:rPr>
        <w:t xml:space="preserve"> </w:t>
      </w:r>
      <w:r>
        <w:rPr>
          <w:sz w:val="20"/>
        </w:rPr>
        <w:t>know</w:t>
      </w:r>
      <w:r>
        <w:rPr>
          <w:spacing w:val="-12"/>
          <w:sz w:val="20"/>
        </w:rPr>
        <w:t xml:space="preserve"> </w:t>
      </w:r>
      <w:r>
        <w:rPr>
          <w:sz w:val="20"/>
        </w:rPr>
        <w:t>of</w:t>
      </w:r>
      <w:r>
        <w:rPr>
          <w:spacing w:val="-12"/>
          <w:sz w:val="20"/>
        </w:rPr>
        <w:t xml:space="preserve"> </w:t>
      </w:r>
      <w:r>
        <w:rPr>
          <w:sz w:val="20"/>
        </w:rPr>
        <w:t>any</w:t>
      </w:r>
      <w:r>
        <w:rPr>
          <w:spacing w:val="-11"/>
          <w:sz w:val="20"/>
        </w:rPr>
        <w:t xml:space="preserve"> </w:t>
      </w:r>
      <w:r>
        <w:rPr>
          <w:sz w:val="20"/>
        </w:rPr>
        <w:t>health</w:t>
      </w:r>
      <w:r>
        <w:rPr>
          <w:spacing w:val="-13"/>
          <w:sz w:val="20"/>
        </w:rPr>
        <w:t xml:space="preserve"> </w:t>
      </w:r>
      <w:r>
        <w:rPr>
          <w:sz w:val="20"/>
        </w:rPr>
        <w:t>condition</w:t>
      </w:r>
      <w:r>
        <w:rPr>
          <w:spacing w:val="-12"/>
          <w:sz w:val="20"/>
        </w:rPr>
        <w:t xml:space="preserve"> </w:t>
      </w:r>
      <w:r>
        <w:rPr>
          <w:sz w:val="20"/>
        </w:rPr>
        <w:t>which</w:t>
      </w:r>
      <w:r>
        <w:rPr>
          <w:spacing w:val="-12"/>
          <w:sz w:val="20"/>
        </w:rPr>
        <w:t xml:space="preserve"> </w:t>
      </w:r>
      <w:r>
        <w:rPr>
          <w:sz w:val="20"/>
        </w:rPr>
        <w:t>could</w:t>
      </w:r>
      <w:r>
        <w:rPr>
          <w:spacing w:val="-12"/>
          <w:sz w:val="20"/>
        </w:rPr>
        <w:t xml:space="preserve"> </w:t>
      </w:r>
      <w:r>
        <w:rPr>
          <w:sz w:val="20"/>
        </w:rPr>
        <w:t>affect</w:t>
      </w:r>
      <w:r>
        <w:rPr>
          <w:spacing w:val="-12"/>
          <w:sz w:val="20"/>
        </w:rPr>
        <w:t xml:space="preserve"> </w:t>
      </w:r>
      <w:r>
        <w:rPr>
          <w:sz w:val="20"/>
        </w:rPr>
        <w:t>Your ability</w:t>
      </w:r>
      <w:r>
        <w:rPr>
          <w:spacing w:val="-8"/>
          <w:sz w:val="20"/>
        </w:rPr>
        <w:t xml:space="preserve"> </w:t>
      </w:r>
      <w:r>
        <w:rPr>
          <w:sz w:val="20"/>
        </w:rPr>
        <w:t>to</w:t>
      </w:r>
      <w:r>
        <w:rPr>
          <w:spacing w:val="-8"/>
          <w:sz w:val="20"/>
        </w:rPr>
        <w:t xml:space="preserve"> </w:t>
      </w:r>
      <w:r>
        <w:rPr>
          <w:sz w:val="20"/>
        </w:rPr>
        <w:t>provide</w:t>
      </w:r>
      <w:r>
        <w:rPr>
          <w:spacing w:val="-8"/>
          <w:sz w:val="20"/>
        </w:rPr>
        <w:t xml:space="preserve"> </w:t>
      </w:r>
      <w:r>
        <w:rPr>
          <w:sz w:val="20"/>
        </w:rPr>
        <w:t>the</w:t>
      </w:r>
      <w:r>
        <w:rPr>
          <w:spacing w:val="-8"/>
          <w:sz w:val="20"/>
        </w:rPr>
        <w:t xml:space="preserve"> </w:t>
      </w:r>
      <w:r>
        <w:rPr>
          <w:sz w:val="20"/>
        </w:rPr>
        <w:t>Contribution</w:t>
      </w:r>
      <w:r>
        <w:rPr>
          <w:spacing w:val="-8"/>
          <w:sz w:val="20"/>
        </w:rPr>
        <w:t xml:space="preserve"> </w:t>
      </w:r>
      <w:r>
        <w:rPr>
          <w:sz w:val="20"/>
        </w:rPr>
        <w:t>or</w:t>
      </w:r>
      <w:r>
        <w:rPr>
          <w:spacing w:val="-7"/>
          <w:sz w:val="20"/>
        </w:rPr>
        <w:t xml:space="preserve"> </w:t>
      </w:r>
      <w:r>
        <w:rPr>
          <w:sz w:val="20"/>
        </w:rPr>
        <w:t>which</w:t>
      </w:r>
      <w:r>
        <w:rPr>
          <w:spacing w:val="-5"/>
          <w:sz w:val="20"/>
        </w:rPr>
        <w:t xml:space="preserve"> </w:t>
      </w:r>
      <w:r>
        <w:rPr>
          <w:sz w:val="20"/>
        </w:rPr>
        <w:t>could</w:t>
      </w:r>
      <w:r>
        <w:rPr>
          <w:spacing w:val="-6"/>
          <w:sz w:val="20"/>
        </w:rPr>
        <w:t xml:space="preserve"> </w:t>
      </w:r>
      <w:r>
        <w:rPr>
          <w:sz w:val="20"/>
        </w:rPr>
        <w:t>prevent</w:t>
      </w:r>
      <w:r>
        <w:rPr>
          <w:spacing w:val="-8"/>
          <w:sz w:val="20"/>
        </w:rPr>
        <w:t xml:space="preserve"> </w:t>
      </w:r>
      <w:r>
        <w:rPr>
          <w:sz w:val="20"/>
        </w:rPr>
        <w:t>the</w:t>
      </w:r>
      <w:r>
        <w:rPr>
          <w:spacing w:val="-8"/>
          <w:sz w:val="20"/>
        </w:rPr>
        <w:t xml:space="preserve"> </w:t>
      </w:r>
      <w:r>
        <w:rPr>
          <w:sz w:val="20"/>
        </w:rPr>
        <w:t>BBC</w:t>
      </w:r>
      <w:r>
        <w:rPr>
          <w:spacing w:val="-7"/>
          <w:sz w:val="20"/>
        </w:rPr>
        <w:t xml:space="preserve"> </w:t>
      </w:r>
      <w:r>
        <w:rPr>
          <w:sz w:val="20"/>
        </w:rPr>
        <w:t>from</w:t>
      </w:r>
      <w:r>
        <w:rPr>
          <w:spacing w:val="-5"/>
          <w:sz w:val="20"/>
        </w:rPr>
        <w:t xml:space="preserve"> </w:t>
      </w:r>
      <w:r>
        <w:rPr>
          <w:sz w:val="20"/>
        </w:rPr>
        <w:t>effecting production insurance on standard terms.</w:t>
      </w:r>
    </w:p>
    <w:p w14:paraId="45688460" w14:textId="77777777" w:rsidR="00430978" w:rsidRDefault="001373CF">
      <w:pPr>
        <w:pStyle w:val="BodyText"/>
        <w:spacing w:before="118"/>
        <w:ind w:right="184"/>
      </w:pPr>
      <w:r>
        <w:t>13.2 You</w:t>
      </w:r>
      <w:r>
        <w:rPr>
          <w:spacing w:val="-8"/>
        </w:rPr>
        <w:t xml:space="preserve"> </w:t>
      </w:r>
      <w:r>
        <w:t>agree</w:t>
      </w:r>
      <w:r>
        <w:rPr>
          <w:spacing w:val="-10"/>
        </w:rPr>
        <w:t xml:space="preserve"> </w:t>
      </w:r>
      <w:r>
        <w:t>to</w:t>
      </w:r>
      <w:r>
        <w:rPr>
          <w:spacing w:val="-9"/>
        </w:rPr>
        <w:t xml:space="preserve"> </w:t>
      </w:r>
      <w:r>
        <w:t>return</w:t>
      </w:r>
      <w:r>
        <w:rPr>
          <w:spacing w:val="-9"/>
        </w:rPr>
        <w:t xml:space="preserve"> </w:t>
      </w:r>
      <w:r>
        <w:t>(within</w:t>
      </w:r>
      <w:r>
        <w:rPr>
          <w:spacing w:val="-9"/>
        </w:rPr>
        <w:t xml:space="preserve"> </w:t>
      </w:r>
      <w:r>
        <w:t>7</w:t>
      </w:r>
      <w:r>
        <w:rPr>
          <w:spacing w:val="-8"/>
        </w:rPr>
        <w:t xml:space="preserve"> </w:t>
      </w:r>
      <w:r>
        <w:t>days)</w:t>
      </w:r>
      <w:r>
        <w:rPr>
          <w:spacing w:val="-8"/>
        </w:rPr>
        <w:t xml:space="preserve"> </w:t>
      </w:r>
      <w:r>
        <w:t>any</w:t>
      </w:r>
      <w:r>
        <w:rPr>
          <w:spacing w:val="-9"/>
        </w:rPr>
        <w:t xml:space="preserve"> </w:t>
      </w:r>
      <w:r>
        <w:t>form</w:t>
      </w:r>
      <w:r>
        <w:rPr>
          <w:spacing w:val="-9"/>
        </w:rPr>
        <w:t xml:space="preserve"> </w:t>
      </w:r>
      <w:r>
        <w:t>of</w:t>
      </w:r>
      <w:r>
        <w:rPr>
          <w:spacing w:val="-5"/>
        </w:rPr>
        <w:t xml:space="preserve"> </w:t>
      </w:r>
      <w:r>
        <w:t>declaration</w:t>
      </w:r>
      <w:r>
        <w:rPr>
          <w:spacing w:val="-9"/>
        </w:rPr>
        <w:t xml:space="preserve"> </w:t>
      </w:r>
      <w:r>
        <w:t>of</w:t>
      </w:r>
      <w:r>
        <w:rPr>
          <w:spacing w:val="-6"/>
        </w:rPr>
        <w:t xml:space="preserve"> </w:t>
      </w:r>
      <w:r>
        <w:t>health</w:t>
      </w:r>
      <w:r>
        <w:rPr>
          <w:spacing w:val="-9"/>
        </w:rPr>
        <w:t xml:space="preserve"> </w:t>
      </w:r>
      <w:r>
        <w:t>submitted</w:t>
      </w:r>
      <w:r>
        <w:rPr>
          <w:spacing w:val="-8"/>
        </w:rPr>
        <w:t xml:space="preserve"> </w:t>
      </w:r>
      <w:r>
        <w:t>to You by the BBC for completion.</w:t>
      </w:r>
    </w:p>
    <w:p w14:paraId="45688461" w14:textId="77777777" w:rsidR="00430978" w:rsidRDefault="001373CF">
      <w:pPr>
        <w:pStyle w:val="BodyText"/>
        <w:spacing w:before="121"/>
        <w:ind w:right="114"/>
      </w:pPr>
      <w:r>
        <w:t>13.3 If requested, You will undergo a medical examination with a qualified medical examiner</w:t>
      </w:r>
      <w:r>
        <w:rPr>
          <w:spacing w:val="-7"/>
        </w:rPr>
        <w:t xml:space="preserve"> </w:t>
      </w:r>
      <w:r>
        <w:t>(at</w:t>
      </w:r>
      <w:r>
        <w:rPr>
          <w:spacing w:val="-5"/>
        </w:rPr>
        <w:t xml:space="preserve"> </w:t>
      </w:r>
      <w:r>
        <w:t>the</w:t>
      </w:r>
      <w:r>
        <w:rPr>
          <w:spacing w:val="-8"/>
        </w:rPr>
        <w:t xml:space="preserve"> </w:t>
      </w:r>
      <w:r>
        <w:t>BBC’s</w:t>
      </w:r>
      <w:r>
        <w:rPr>
          <w:spacing w:val="-6"/>
        </w:rPr>
        <w:t xml:space="preserve"> </w:t>
      </w:r>
      <w:r>
        <w:t>expense)</w:t>
      </w:r>
      <w:r>
        <w:rPr>
          <w:spacing w:val="-7"/>
        </w:rPr>
        <w:t xml:space="preserve"> </w:t>
      </w:r>
      <w:r>
        <w:t>when</w:t>
      </w:r>
      <w:r>
        <w:rPr>
          <w:spacing w:val="-5"/>
        </w:rPr>
        <w:t xml:space="preserve"> </w:t>
      </w:r>
      <w:r>
        <w:t>the</w:t>
      </w:r>
      <w:r>
        <w:rPr>
          <w:spacing w:val="-8"/>
        </w:rPr>
        <w:t xml:space="preserve"> </w:t>
      </w:r>
      <w:r>
        <w:t>BBC</w:t>
      </w:r>
      <w:r>
        <w:rPr>
          <w:spacing w:val="-7"/>
        </w:rPr>
        <w:t xml:space="preserve"> </w:t>
      </w:r>
      <w:r>
        <w:t>reasonably</w:t>
      </w:r>
      <w:r>
        <w:rPr>
          <w:spacing w:val="-7"/>
        </w:rPr>
        <w:t xml:space="preserve"> </w:t>
      </w:r>
      <w:r>
        <w:t>believes</w:t>
      </w:r>
      <w:r>
        <w:rPr>
          <w:spacing w:val="-6"/>
        </w:rPr>
        <w:t xml:space="preserve"> </w:t>
      </w:r>
      <w:r>
        <w:t>it</w:t>
      </w:r>
      <w:r>
        <w:rPr>
          <w:spacing w:val="-5"/>
        </w:rPr>
        <w:t xml:space="preserve"> </w:t>
      </w:r>
      <w:r>
        <w:t>is</w:t>
      </w:r>
      <w:r>
        <w:rPr>
          <w:spacing w:val="-6"/>
        </w:rPr>
        <w:t xml:space="preserve"> </w:t>
      </w:r>
      <w:r>
        <w:t>necessary. Nothing</w:t>
      </w:r>
      <w:r>
        <w:rPr>
          <w:spacing w:val="-13"/>
        </w:rPr>
        <w:t xml:space="preserve"> </w:t>
      </w:r>
      <w:r>
        <w:t>in</w:t>
      </w:r>
      <w:r>
        <w:rPr>
          <w:spacing w:val="-12"/>
        </w:rPr>
        <w:t xml:space="preserve"> </w:t>
      </w:r>
      <w:r>
        <w:t>this</w:t>
      </w:r>
      <w:r>
        <w:rPr>
          <w:spacing w:val="-12"/>
        </w:rPr>
        <w:t xml:space="preserve"> </w:t>
      </w:r>
      <w:r>
        <w:t>clause</w:t>
      </w:r>
      <w:r>
        <w:rPr>
          <w:spacing w:val="-12"/>
        </w:rPr>
        <w:t xml:space="preserve"> </w:t>
      </w:r>
      <w:r>
        <w:t>will</w:t>
      </w:r>
      <w:r>
        <w:rPr>
          <w:spacing w:val="-9"/>
        </w:rPr>
        <w:t xml:space="preserve"> </w:t>
      </w:r>
      <w:r>
        <w:t>affect</w:t>
      </w:r>
      <w:r>
        <w:rPr>
          <w:spacing w:val="-12"/>
        </w:rPr>
        <w:t xml:space="preserve"> </w:t>
      </w:r>
      <w:r>
        <w:t>the</w:t>
      </w:r>
      <w:r>
        <w:rPr>
          <w:spacing w:val="-13"/>
        </w:rPr>
        <w:t xml:space="preserve"> </w:t>
      </w:r>
      <w:r>
        <w:t>BBC’s</w:t>
      </w:r>
      <w:r>
        <w:rPr>
          <w:spacing w:val="-10"/>
        </w:rPr>
        <w:t xml:space="preserve"> </w:t>
      </w:r>
      <w:r>
        <w:t>obligations</w:t>
      </w:r>
      <w:r>
        <w:rPr>
          <w:spacing w:val="-12"/>
        </w:rPr>
        <w:t xml:space="preserve"> </w:t>
      </w:r>
      <w:r>
        <w:t>under</w:t>
      </w:r>
      <w:r>
        <w:rPr>
          <w:spacing w:val="-11"/>
        </w:rPr>
        <w:t xml:space="preserve"> </w:t>
      </w:r>
      <w:r>
        <w:t>the</w:t>
      </w:r>
      <w:r>
        <w:rPr>
          <w:spacing w:val="-12"/>
        </w:rPr>
        <w:t xml:space="preserve"> </w:t>
      </w:r>
      <w:r>
        <w:t>Equality</w:t>
      </w:r>
      <w:r>
        <w:rPr>
          <w:spacing w:val="-12"/>
        </w:rPr>
        <w:t xml:space="preserve"> </w:t>
      </w:r>
      <w:r>
        <w:t>Act</w:t>
      </w:r>
      <w:r>
        <w:rPr>
          <w:spacing w:val="-12"/>
        </w:rPr>
        <w:t xml:space="preserve"> </w:t>
      </w:r>
      <w:r>
        <w:t>2010 or any other applicable legislation.</w:t>
      </w:r>
    </w:p>
    <w:p w14:paraId="45688462" w14:textId="77777777" w:rsidR="00430978" w:rsidRDefault="00430978">
      <w:pPr>
        <w:pStyle w:val="BodyText"/>
        <w:spacing w:before="200"/>
        <w:ind w:left="0" w:firstLine="0"/>
        <w:jc w:val="left"/>
      </w:pPr>
    </w:p>
    <w:p w14:paraId="45688463" w14:textId="77777777" w:rsidR="00430978" w:rsidRDefault="00430978">
      <w:pPr>
        <w:pStyle w:val="BodyText"/>
        <w:jc w:val="left"/>
        <w:sectPr w:rsidR="00430978">
          <w:pgSz w:w="11910" w:h="16850"/>
          <w:pgMar w:top="1600" w:right="708" w:bottom="1280" w:left="425" w:header="720" w:footer="1073" w:gutter="0"/>
          <w:cols w:space="720"/>
        </w:sectPr>
      </w:pPr>
    </w:p>
    <w:p w14:paraId="45688464" w14:textId="77777777" w:rsidR="00430978" w:rsidRDefault="001373CF">
      <w:pPr>
        <w:pStyle w:val="Heading1"/>
        <w:numPr>
          <w:ilvl w:val="0"/>
          <w:numId w:val="4"/>
        </w:numPr>
        <w:tabs>
          <w:tab w:val="left" w:pos="455"/>
        </w:tabs>
        <w:ind w:firstLine="0"/>
      </w:pPr>
      <w:r>
        <w:rPr>
          <w:color w:val="001F5F"/>
          <w:spacing w:val="-2"/>
        </w:rPr>
        <w:t>Equipment/ insurance</w:t>
      </w:r>
    </w:p>
    <w:p w14:paraId="45688465" w14:textId="77777777" w:rsidR="00430978" w:rsidRDefault="001373CF">
      <w:pPr>
        <w:pStyle w:val="ListParagraph"/>
        <w:numPr>
          <w:ilvl w:val="1"/>
          <w:numId w:val="4"/>
        </w:numPr>
        <w:tabs>
          <w:tab w:val="left" w:pos="576"/>
          <w:tab w:val="left" w:pos="578"/>
        </w:tabs>
        <w:spacing w:before="40"/>
        <w:ind w:right="185"/>
        <w:jc w:val="both"/>
        <w:rPr>
          <w:sz w:val="20"/>
        </w:rPr>
      </w:pPr>
      <w:r>
        <w:br w:type="column"/>
      </w:r>
      <w:r>
        <w:rPr>
          <w:sz w:val="20"/>
        </w:rPr>
        <w:t xml:space="preserve">If applicable, You are responsible for the care, control, security, insurance and maintenance of any equipment and materials provided by You to provide the </w:t>
      </w:r>
      <w:r>
        <w:rPr>
          <w:spacing w:val="-2"/>
          <w:sz w:val="20"/>
        </w:rPr>
        <w:t>Contribution.</w:t>
      </w:r>
    </w:p>
    <w:p w14:paraId="45688466" w14:textId="77777777" w:rsidR="00430978" w:rsidRDefault="001373CF">
      <w:pPr>
        <w:pStyle w:val="ListParagraph"/>
        <w:numPr>
          <w:ilvl w:val="1"/>
          <w:numId w:val="4"/>
        </w:numPr>
        <w:tabs>
          <w:tab w:val="left" w:pos="576"/>
          <w:tab w:val="left" w:pos="578"/>
        </w:tabs>
        <w:ind w:right="190" w:hanging="428"/>
        <w:jc w:val="both"/>
        <w:rPr>
          <w:sz w:val="20"/>
        </w:rPr>
      </w:pPr>
      <w:r>
        <w:rPr>
          <w:sz w:val="20"/>
        </w:rPr>
        <w:t>You will abide by all safety rules and regulations as notified to You by the BBC throughout the Term.</w:t>
      </w:r>
    </w:p>
    <w:p w14:paraId="45688467" w14:textId="77777777" w:rsidR="00430978" w:rsidRDefault="001373CF">
      <w:pPr>
        <w:pStyle w:val="ListParagraph"/>
        <w:numPr>
          <w:ilvl w:val="1"/>
          <w:numId w:val="4"/>
        </w:numPr>
        <w:tabs>
          <w:tab w:val="left" w:pos="576"/>
          <w:tab w:val="left" w:pos="578"/>
        </w:tabs>
        <w:spacing w:before="119"/>
        <w:ind w:right="105" w:hanging="428"/>
        <w:jc w:val="both"/>
        <w:rPr>
          <w:sz w:val="20"/>
        </w:rPr>
      </w:pPr>
      <w:r>
        <w:rPr>
          <w:sz w:val="20"/>
        </w:rPr>
        <w:t xml:space="preserve">Details of applicable BBC Insurance arrangements which may be available to You (subject to eligibility criteria) whilst working for the BBC under this Contract are available </w:t>
      </w:r>
      <w:r>
        <w:rPr>
          <w:color w:val="0000FF"/>
          <w:sz w:val="20"/>
          <w:u w:val="single" w:color="0000FF"/>
        </w:rPr>
        <w:t>here</w:t>
      </w:r>
      <w:r>
        <w:rPr>
          <w:color w:val="0000FF"/>
          <w:sz w:val="20"/>
        </w:rPr>
        <w:t xml:space="preserve"> </w:t>
      </w:r>
      <w:r>
        <w:rPr>
          <w:sz w:val="20"/>
        </w:rPr>
        <w:t>on the BBC Freelance Portal on the BBC’s website.</w:t>
      </w:r>
    </w:p>
    <w:p w14:paraId="45688468" w14:textId="77777777" w:rsidR="00430978" w:rsidRDefault="00430978">
      <w:pPr>
        <w:pStyle w:val="ListParagraph"/>
        <w:rPr>
          <w:sz w:val="20"/>
        </w:rPr>
        <w:sectPr w:rsidR="00430978">
          <w:type w:val="continuous"/>
          <w:pgSz w:w="11910" w:h="16850"/>
          <w:pgMar w:top="1600" w:right="708" w:bottom="1260" w:left="425" w:header="720" w:footer="1073" w:gutter="0"/>
          <w:cols w:num="2" w:space="720" w:equalWidth="0">
            <w:col w:w="1632" w:space="915"/>
            <w:col w:w="8230"/>
          </w:cols>
        </w:sectPr>
      </w:pPr>
    </w:p>
    <w:p w14:paraId="45688469" w14:textId="77777777" w:rsidR="00430978" w:rsidRDefault="00430978">
      <w:pPr>
        <w:pStyle w:val="BodyText"/>
        <w:spacing w:before="241"/>
        <w:ind w:left="0" w:firstLine="0"/>
        <w:jc w:val="left"/>
      </w:pPr>
    </w:p>
    <w:p w14:paraId="4568846A" w14:textId="77777777" w:rsidR="00430978" w:rsidRDefault="001373CF">
      <w:pPr>
        <w:pStyle w:val="ListParagraph"/>
        <w:numPr>
          <w:ilvl w:val="0"/>
          <w:numId w:val="4"/>
        </w:numPr>
        <w:tabs>
          <w:tab w:val="left" w:pos="455"/>
          <w:tab w:val="left" w:pos="2661"/>
          <w:tab w:val="left" w:pos="3125"/>
        </w:tabs>
        <w:spacing w:before="0"/>
        <w:ind w:left="3125" w:right="185" w:hanging="3010"/>
        <w:jc w:val="both"/>
        <w:rPr>
          <w:sz w:val="20"/>
        </w:rPr>
      </w:pPr>
      <w:r>
        <w:rPr>
          <w:b/>
          <w:color w:val="001F5F"/>
          <w:sz w:val="20"/>
        </w:rPr>
        <w:t>Right to work</w:t>
      </w:r>
      <w:r>
        <w:rPr>
          <w:b/>
          <w:color w:val="001F5F"/>
          <w:sz w:val="20"/>
        </w:rPr>
        <w:tab/>
      </w:r>
      <w:r>
        <w:rPr>
          <w:sz w:val="20"/>
        </w:rPr>
        <w:t>15.1 Any</w:t>
      </w:r>
      <w:r>
        <w:rPr>
          <w:spacing w:val="-11"/>
          <w:sz w:val="20"/>
        </w:rPr>
        <w:t xml:space="preserve"> </w:t>
      </w:r>
      <w:r>
        <w:rPr>
          <w:sz w:val="20"/>
        </w:rPr>
        <w:t>Booking</w:t>
      </w:r>
      <w:r>
        <w:rPr>
          <w:spacing w:val="-10"/>
          <w:sz w:val="20"/>
        </w:rPr>
        <w:t xml:space="preserve"> </w:t>
      </w:r>
      <w:r>
        <w:rPr>
          <w:sz w:val="20"/>
        </w:rPr>
        <w:t>under</w:t>
      </w:r>
      <w:r>
        <w:rPr>
          <w:spacing w:val="-11"/>
          <w:sz w:val="20"/>
        </w:rPr>
        <w:t xml:space="preserve"> </w:t>
      </w:r>
      <w:r>
        <w:rPr>
          <w:sz w:val="20"/>
        </w:rPr>
        <w:t>these</w:t>
      </w:r>
      <w:r>
        <w:rPr>
          <w:spacing w:val="-10"/>
          <w:sz w:val="20"/>
        </w:rPr>
        <w:t xml:space="preserve"> </w:t>
      </w:r>
      <w:r>
        <w:rPr>
          <w:sz w:val="20"/>
        </w:rPr>
        <w:t>terms</w:t>
      </w:r>
      <w:r>
        <w:rPr>
          <w:spacing w:val="-10"/>
          <w:sz w:val="20"/>
        </w:rPr>
        <w:t xml:space="preserve"> </w:t>
      </w:r>
      <w:r>
        <w:rPr>
          <w:sz w:val="20"/>
        </w:rPr>
        <w:t>is</w:t>
      </w:r>
      <w:r>
        <w:rPr>
          <w:spacing w:val="-10"/>
          <w:sz w:val="20"/>
        </w:rPr>
        <w:t xml:space="preserve"> </w:t>
      </w:r>
      <w:r>
        <w:rPr>
          <w:sz w:val="20"/>
        </w:rPr>
        <w:t>subject</w:t>
      </w:r>
      <w:r>
        <w:rPr>
          <w:spacing w:val="-10"/>
          <w:sz w:val="20"/>
        </w:rPr>
        <w:t xml:space="preserve"> </w:t>
      </w:r>
      <w:r>
        <w:rPr>
          <w:sz w:val="20"/>
        </w:rPr>
        <w:t>to</w:t>
      </w:r>
      <w:r>
        <w:rPr>
          <w:spacing w:val="-9"/>
          <w:sz w:val="20"/>
        </w:rPr>
        <w:t xml:space="preserve"> </w:t>
      </w:r>
      <w:r>
        <w:rPr>
          <w:sz w:val="20"/>
        </w:rPr>
        <w:t>You</w:t>
      </w:r>
      <w:r>
        <w:rPr>
          <w:spacing w:val="-8"/>
          <w:sz w:val="20"/>
        </w:rPr>
        <w:t xml:space="preserve"> </w:t>
      </w:r>
      <w:r>
        <w:rPr>
          <w:sz w:val="20"/>
        </w:rPr>
        <w:t>having</w:t>
      </w:r>
      <w:r>
        <w:rPr>
          <w:spacing w:val="-10"/>
          <w:sz w:val="20"/>
        </w:rPr>
        <w:t xml:space="preserve"> </w:t>
      </w:r>
      <w:r>
        <w:rPr>
          <w:sz w:val="20"/>
        </w:rPr>
        <w:t>and</w:t>
      </w:r>
      <w:r>
        <w:rPr>
          <w:spacing w:val="-10"/>
          <w:sz w:val="20"/>
        </w:rPr>
        <w:t xml:space="preserve"> </w:t>
      </w:r>
      <w:r>
        <w:rPr>
          <w:sz w:val="20"/>
        </w:rPr>
        <w:t>maintaining</w:t>
      </w:r>
      <w:r>
        <w:rPr>
          <w:spacing w:val="-8"/>
          <w:sz w:val="20"/>
        </w:rPr>
        <w:t xml:space="preserve"> </w:t>
      </w:r>
      <w:r>
        <w:rPr>
          <w:sz w:val="20"/>
        </w:rPr>
        <w:t>the</w:t>
      </w:r>
      <w:r>
        <w:rPr>
          <w:spacing w:val="-10"/>
          <w:sz w:val="20"/>
        </w:rPr>
        <w:t xml:space="preserve"> </w:t>
      </w:r>
      <w:r>
        <w:rPr>
          <w:sz w:val="20"/>
        </w:rPr>
        <w:t>right to work in the UK. Failure to provide satisfactory evidence of the right to work in UK</w:t>
      </w:r>
      <w:r>
        <w:rPr>
          <w:spacing w:val="-11"/>
          <w:sz w:val="20"/>
        </w:rPr>
        <w:t xml:space="preserve"> </w:t>
      </w:r>
      <w:r>
        <w:rPr>
          <w:sz w:val="20"/>
        </w:rPr>
        <w:t>before</w:t>
      </w:r>
      <w:r>
        <w:rPr>
          <w:spacing w:val="-12"/>
          <w:sz w:val="20"/>
        </w:rPr>
        <w:t xml:space="preserve"> </w:t>
      </w:r>
      <w:r>
        <w:rPr>
          <w:sz w:val="20"/>
        </w:rPr>
        <w:t>the</w:t>
      </w:r>
      <w:r>
        <w:rPr>
          <w:spacing w:val="-12"/>
          <w:sz w:val="20"/>
        </w:rPr>
        <w:t xml:space="preserve"> </w:t>
      </w:r>
      <w:r>
        <w:rPr>
          <w:sz w:val="20"/>
        </w:rPr>
        <w:t>start</w:t>
      </w:r>
      <w:r>
        <w:rPr>
          <w:spacing w:val="-12"/>
          <w:sz w:val="20"/>
        </w:rPr>
        <w:t xml:space="preserve"> </w:t>
      </w:r>
      <w:r>
        <w:rPr>
          <w:sz w:val="20"/>
        </w:rPr>
        <w:t>of</w:t>
      </w:r>
      <w:r>
        <w:rPr>
          <w:spacing w:val="-12"/>
          <w:sz w:val="20"/>
        </w:rPr>
        <w:t xml:space="preserve"> </w:t>
      </w:r>
      <w:r>
        <w:rPr>
          <w:sz w:val="20"/>
        </w:rPr>
        <w:t>your</w:t>
      </w:r>
      <w:r>
        <w:rPr>
          <w:spacing w:val="-9"/>
          <w:sz w:val="20"/>
        </w:rPr>
        <w:t xml:space="preserve"> </w:t>
      </w:r>
      <w:r>
        <w:rPr>
          <w:sz w:val="20"/>
        </w:rPr>
        <w:t>engagement</w:t>
      </w:r>
      <w:r>
        <w:rPr>
          <w:spacing w:val="-12"/>
          <w:sz w:val="20"/>
        </w:rPr>
        <w:t xml:space="preserve"> </w:t>
      </w:r>
      <w:r>
        <w:rPr>
          <w:sz w:val="20"/>
        </w:rPr>
        <w:t>may</w:t>
      </w:r>
      <w:r>
        <w:rPr>
          <w:spacing w:val="-11"/>
          <w:sz w:val="20"/>
        </w:rPr>
        <w:t xml:space="preserve"> </w:t>
      </w:r>
      <w:r>
        <w:rPr>
          <w:sz w:val="20"/>
        </w:rPr>
        <w:t>result</w:t>
      </w:r>
      <w:r>
        <w:rPr>
          <w:spacing w:val="-12"/>
          <w:sz w:val="20"/>
        </w:rPr>
        <w:t xml:space="preserve"> </w:t>
      </w:r>
      <w:r>
        <w:rPr>
          <w:sz w:val="20"/>
        </w:rPr>
        <w:t>in</w:t>
      </w:r>
      <w:r>
        <w:rPr>
          <w:spacing w:val="-10"/>
          <w:sz w:val="20"/>
        </w:rPr>
        <w:t xml:space="preserve"> </w:t>
      </w:r>
      <w:r>
        <w:rPr>
          <w:sz w:val="20"/>
        </w:rPr>
        <w:t>termination</w:t>
      </w:r>
      <w:r>
        <w:rPr>
          <w:spacing w:val="-10"/>
          <w:sz w:val="20"/>
        </w:rPr>
        <w:t xml:space="preserve"> </w:t>
      </w:r>
      <w:r>
        <w:rPr>
          <w:sz w:val="20"/>
        </w:rPr>
        <w:t>of</w:t>
      </w:r>
      <w:r>
        <w:rPr>
          <w:spacing w:val="-12"/>
          <w:sz w:val="20"/>
        </w:rPr>
        <w:t xml:space="preserve"> </w:t>
      </w:r>
      <w:r>
        <w:rPr>
          <w:sz w:val="20"/>
        </w:rPr>
        <w:t>the</w:t>
      </w:r>
      <w:r>
        <w:rPr>
          <w:spacing w:val="-12"/>
          <w:sz w:val="20"/>
        </w:rPr>
        <w:t xml:space="preserve"> </w:t>
      </w:r>
      <w:r>
        <w:rPr>
          <w:sz w:val="20"/>
        </w:rPr>
        <w:t>contract.</w:t>
      </w:r>
    </w:p>
    <w:p w14:paraId="4568846B" w14:textId="77777777" w:rsidR="00430978" w:rsidRDefault="00430978">
      <w:pPr>
        <w:pStyle w:val="BodyText"/>
        <w:spacing w:before="240"/>
        <w:ind w:left="0" w:firstLine="0"/>
        <w:jc w:val="left"/>
      </w:pPr>
    </w:p>
    <w:p w14:paraId="4568846C" w14:textId="77777777" w:rsidR="00430978" w:rsidRDefault="001373CF">
      <w:pPr>
        <w:pStyle w:val="ListParagraph"/>
        <w:numPr>
          <w:ilvl w:val="0"/>
          <w:numId w:val="4"/>
        </w:numPr>
        <w:tabs>
          <w:tab w:val="left" w:pos="455"/>
          <w:tab w:val="left" w:pos="2661"/>
          <w:tab w:val="left" w:pos="3125"/>
        </w:tabs>
        <w:spacing w:before="0"/>
        <w:ind w:left="3125" w:right="182" w:hanging="3010"/>
        <w:jc w:val="both"/>
        <w:rPr>
          <w:sz w:val="20"/>
        </w:rPr>
      </w:pPr>
      <w:r>
        <w:rPr>
          <w:b/>
          <w:color w:val="001F5F"/>
          <w:spacing w:val="-2"/>
          <w:sz w:val="20"/>
        </w:rPr>
        <w:t>Deductions</w:t>
      </w:r>
      <w:r>
        <w:rPr>
          <w:b/>
          <w:color w:val="001F5F"/>
          <w:sz w:val="20"/>
        </w:rPr>
        <w:tab/>
      </w:r>
      <w:r>
        <w:rPr>
          <w:sz w:val="20"/>
        </w:rPr>
        <w:t>16.1 The BBC may deduct from the Fee any amounts, which are not otherwise in dispute,</w:t>
      </w:r>
      <w:r>
        <w:rPr>
          <w:spacing w:val="-12"/>
          <w:sz w:val="20"/>
        </w:rPr>
        <w:t xml:space="preserve"> </w:t>
      </w:r>
      <w:r>
        <w:rPr>
          <w:sz w:val="20"/>
        </w:rPr>
        <w:t>owing</w:t>
      </w:r>
      <w:r>
        <w:rPr>
          <w:spacing w:val="-8"/>
          <w:sz w:val="20"/>
        </w:rPr>
        <w:t xml:space="preserve"> </w:t>
      </w:r>
      <w:r>
        <w:rPr>
          <w:sz w:val="20"/>
        </w:rPr>
        <w:t>by</w:t>
      </w:r>
      <w:r>
        <w:rPr>
          <w:spacing w:val="-9"/>
          <w:sz w:val="20"/>
        </w:rPr>
        <w:t xml:space="preserve"> </w:t>
      </w:r>
      <w:r>
        <w:rPr>
          <w:sz w:val="20"/>
        </w:rPr>
        <w:t>You</w:t>
      </w:r>
      <w:r>
        <w:rPr>
          <w:spacing w:val="-8"/>
          <w:sz w:val="20"/>
        </w:rPr>
        <w:t xml:space="preserve"> </w:t>
      </w:r>
      <w:r>
        <w:rPr>
          <w:sz w:val="20"/>
        </w:rPr>
        <w:t>to</w:t>
      </w:r>
      <w:r>
        <w:rPr>
          <w:spacing w:val="-9"/>
          <w:sz w:val="20"/>
        </w:rPr>
        <w:t xml:space="preserve"> </w:t>
      </w:r>
      <w:r>
        <w:rPr>
          <w:sz w:val="20"/>
        </w:rPr>
        <w:t>the</w:t>
      </w:r>
      <w:r>
        <w:rPr>
          <w:spacing w:val="-12"/>
          <w:sz w:val="20"/>
        </w:rPr>
        <w:t xml:space="preserve"> </w:t>
      </w:r>
      <w:r>
        <w:rPr>
          <w:sz w:val="20"/>
        </w:rPr>
        <w:t>BBC</w:t>
      </w:r>
      <w:r>
        <w:rPr>
          <w:spacing w:val="-8"/>
          <w:sz w:val="20"/>
        </w:rPr>
        <w:t xml:space="preserve"> </w:t>
      </w:r>
      <w:r>
        <w:rPr>
          <w:sz w:val="20"/>
        </w:rPr>
        <w:t>or</w:t>
      </w:r>
      <w:r>
        <w:rPr>
          <w:spacing w:val="-9"/>
          <w:sz w:val="20"/>
        </w:rPr>
        <w:t xml:space="preserve"> </w:t>
      </w:r>
      <w:r>
        <w:rPr>
          <w:sz w:val="20"/>
        </w:rPr>
        <w:t>under</w:t>
      </w:r>
      <w:r>
        <w:rPr>
          <w:spacing w:val="-11"/>
          <w:sz w:val="20"/>
        </w:rPr>
        <w:t xml:space="preserve"> </w:t>
      </w:r>
      <w:r>
        <w:rPr>
          <w:sz w:val="20"/>
        </w:rPr>
        <w:t>an</w:t>
      </w:r>
      <w:r>
        <w:rPr>
          <w:spacing w:val="-11"/>
          <w:sz w:val="20"/>
        </w:rPr>
        <w:t xml:space="preserve"> </w:t>
      </w:r>
      <w:r>
        <w:rPr>
          <w:sz w:val="20"/>
        </w:rPr>
        <w:t>agreement</w:t>
      </w:r>
      <w:r>
        <w:rPr>
          <w:spacing w:val="-9"/>
          <w:sz w:val="20"/>
        </w:rPr>
        <w:t xml:space="preserve"> </w:t>
      </w:r>
      <w:r>
        <w:rPr>
          <w:sz w:val="20"/>
        </w:rPr>
        <w:t>to</w:t>
      </w:r>
      <w:r>
        <w:rPr>
          <w:spacing w:val="-9"/>
          <w:sz w:val="20"/>
        </w:rPr>
        <w:t xml:space="preserve"> </w:t>
      </w:r>
      <w:r>
        <w:rPr>
          <w:sz w:val="20"/>
        </w:rPr>
        <w:t>provide</w:t>
      </w:r>
      <w:r>
        <w:rPr>
          <w:spacing w:val="-6"/>
          <w:sz w:val="20"/>
        </w:rPr>
        <w:t xml:space="preserve"> </w:t>
      </w:r>
      <w:r>
        <w:rPr>
          <w:sz w:val="20"/>
        </w:rPr>
        <w:t>contributions or services, whether connected with this Contract or otherwise.</w:t>
      </w:r>
    </w:p>
    <w:p w14:paraId="4568846D" w14:textId="77777777" w:rsidR="00430978" w:rsidRDefault="001373CF">
      <w:pPr>
        <w:pStyle w:val="ListParagraph"/>
        <w:numPr>
          <w:ilvl w:val="1"/>
          <w:numId w:val="3"/>
        </w:numPr>
        <w:tabs>
          <w:tab w:val="left" w:pos="3123"/>
          <w:tab w:val="left" w:pos="3125"/>
        </w:tabs>
        <w:spacing w:before="119"/>
        <w:ind w:right="188"/>
        <w:jc w:val="both"/>
        <w:rPr>
          <w:sz w:val="20"/>
        </w:rPr>
      </w:pPr>
      <w:r>
        <w:rPr>
          <w:sz w:val="20"/>
        </w:rPr>
        <w:t>If the BBC is required, pursuant to any applicable present or future law, rule or regulation</w:t>
      </w:r>
      <w:r>
        <w:rPr>
          <w:spacing w:val="-11"/>
          <w:sz w:val="20"/>
        </w:rPr>
        <w:t xml:space="preserve"> </w:t>
      </w:r>
      <w:r>
        <w:rPr>
          <w:sz w:val="20"/>
        </w:rPr>
        <w:t>of</w:t>
      </w:r>
      <w:r>
        <w:rPr>
          <w:spacing w:val="-11"/>
          <w:sz w:val="20"/>
        </w:rPr>
        <w:t xml:space="preserve"> </w:t>
      </w:r>
      <w:r>
        <w:rPr>
          <w:sz w:val="20"/>
        </w:rPr>
        <w:t>any</w:t>
      </w:r>
      <w:r>
        <w:rPr>
          <w:spacing w:val="-11"/>
          <w:sz w:val="20"/>
        </w:rPr>
        <w:t xml:space="preserve"> </w:t>
      </w:r>
      <w:r>
        <w:rPr>
          <w:sz w:val="20"/>
        </w:rPr>
        <w:t>competent</w:t>
      </w:r>
      <w:r>
        <w:rPr>
          <w:spacing w:val="-11"/>
          <w:sz w:val="20"/>
        </w:rPr>
        <w:t xml:space="preserve"> </w:t>
      </w:r>
      <w:r>
        <w:rPr>
          <w:sz w:val="20"/>
        </w:rPr>
        <w:t>governmental</w:t>
      </w:r>
      <w:r>
        <w:rPr>
          <w:spacing w:val="-11"/>
          <w:sz w:val="20"/>
        </w:rPr>
        <w:t xml:space="preserve"> </w:t>
      </w:r>
      <w:r>
        <w:rPr>
          <w:sz w:val="20"/>
        </w:rPr>
        <w:t>or</w:t>
      </w:r>
      <w:r>
        <w:rPr>
          <w:spacing w:val="-10"/>
          <w:sz w:val="20"/>
        </w:rPr>
        <w:t xml:space="preserve"> </w:t>
      </w:r>
      <w:r>
        <w:rPr>
          <w:sz w:val="20"/>
        </w:rPr>
        <w:t>other</w:t>
      </w:r>
      <w:r>
        <w:rPr>
          <w:spacing w:val="-8"/>
          <w:sz w:val="20"/>
        </w:rPr>
        <w:t xml:space="preserve"> </w:t>
      </w:r>
      <w:r>
        <w:rPr>
          <w:sz w:val="20"/>
        </w:rPr>
        <w:t>administrative</w:t>
      </w:r>
      <w:r>
        <w:rPr>
          <w:spacing w:val="-11"/>
          <w:sz w:val="20"/>
        </w:rPr>
        <w:t xml:space="preserve"> </w:t>
      </w:r>
      <w:r>
        <w:rPr>
          <w:sz w:val="20"/>
        </w:rPr>
        <w:t>body,</w:t>
      </w:r>
      <w:r>
        <w:rPr>
          <w:spacing w:val="-11"/>
          <w:sz w:val="20"/>
        </w:rPr>
        <w:t xml:space="preserve"> </w:t>
      </w:r>
      <w:r>
        <w:rPr>
          <w:sz w:val="20"/>
        </w:rPr>
        <w:t>to</w:t>
      </w:r>
      <w:r>
        <w:rPr>
          <w:spacing w:val="-11"/>
          <w:sz w:val="20"/>
        </w:rPr>
        <w:t xml:space="preserve"> </w:t>
      </w:r>
      <w:r>
        <w:rPr>
          <w:sz w:val="20"/>
        </w:rPr>
        <w:t>make any deduction or withholding in respect of tax or otherwise from any amount or amounts payable to You pursuant to the Contract, the BBC shall:</w:t>
      </w:r>
    </w:p>
    <w:p w14:paraId="4568846E" w14:textId="77777777" w:rsidR="00430978" w:rsidRDefault="001373CF">
      <w:pPr>
        <w:pStyle w:val="ListParagraph"/>
        <w:numPr>
          <w:ilvl w:val="2"/>
          <w:numId w:val="3"/>
        </w:numPr>
        <w:tabs>
          <w:tab w:val="left" w:pos="3547"/>
          <w:tab w:val="left" w:pos="3550"/>
        </w:tabs>
        <w:ind w:right="192"/>
        <w:rPr>
          <w:sz w:val="20"/>
        </w:rPr>
      </w:pPr>
      <w:r>
        <w:rPr>
          <w:sz w:val="20"/>
        </w:rPr>
        <w:t>be</w:t>
      </w:r>
      <w:r>
        <w:rPr>
          <w:spacing w:val="-3"/>
          <w:sz w:val="20"/>
        </w:rPr>
        <w:t xml:space="preserve"> </w:t>
      </w:r>
      <w:r>
        <w:rPr>
          <w:sz w:val="20"/>
        </w:rPr>
        <w:t>entitled</w:t>
      </w:r>
      <w:r>
        <w:rPr>
          <w:spacing w:val="-1"/>
          <w:sz w:val="20"/>
        </w:rPr>
        <w:t xml:space="preserve"> </w:t>
      </w:r>
      <w:r>
        <w:rPr>
          <w:sz w:val="20"/>
        </w:rPr>
        <w:t>to pay</w:t>
      </w:r>
      <w:r>
        <w:rPr>
          <w:spacing w:val="-2"/>
          <w:sz w:val="20"/>
        </w:rPr>
        <w:t xml:space="preserve"> </w:t>
      </w:r>
      <w:r>
        <w:rPr>
          <w:sz w:val="20"/>
        </w:rPr>
        <w:t>the</w:t>
      </w:r>
      <w:r>
        <w:rPr>
          <w:spacing w:val="-3"/>
          <w:sz w:val="20"/>
        </w:rPr>
        <w:t xml:space="preserve"> </w:t>
      </w:r>
      <w:r>
        <w:rPr>
          <w:sz w:val="20"/>
        </w:rPr>
        <w:t>amount</w:t>
      </w:r>
      <w:r>
        <w:rPr>
          <w:spacing w:val="-3"/>
          <w:sz w:val="20"/>
        </w:rPr>
        <w:t xml:space="preserve"> </w:t>
      </w:r>
      <w:r>
        <w:rPr>
          <w:sz w:val="20"/>
        </w:rPr>
        <w:t>or</w:t>
      </w:r>
      <w:r>
        <w:rPr>
          <w:spacing w:val="-1"/>
          <w:sz w:val="20"/>
        </w:rPr>
        <w:t xml:space="preserve"> </w:t>
      </w:r>
      <w:r>
        <w:rPr>
          <w:sz w:val="20"/>
        </w:rPr>
        <w:t>amounts</w:t>
      </w:r>
      <w:r>
        <w:rPr>
          <w:spacing w:val="-1"/>
          <w:sz w:val="20"/>
        </w:rPr>
        <w:t xml:space="preserve"> </w:t>
      </w:r>
      <w:r>
        <w:rPr>
          <w:sz w:val="20"/>
        </w:rPr>
        <w:t>in</w:t>
      </w:r>
      <w:r>
        <w:rPr>
          <w:spacing w:val="-2"/>
          <w:sz w:val="20"/>
        </w:rPr>
        <w:t xml:space="preserve"> </w:t>
      </w:r>
      <w:r>
        <w:rPr>
          <w:sz w:val="20"/>
        </w:rPr>
        <w:t>question</w:t>
      </w:r>
      <w:r>
        <w:rPr>
          <w:spacing w:val="-2"/>
          <w:sz w:val="20"/>
        </w:rPr>
        <w:t xml:space="preserve"> </w:t>
      </w:r>
      <w:r>
        <w:rPr>
          <w:sz w:val="20"/>
        </w:rPr>
        <w:t>after</w:t>
      </w:r>
      <w:r>
        <w:rPr>
          <w:spacing w:val="-1"/>
          <w:sz w:val="20"/>
        </w:rPr>
        <w:t xml:space="preserve"> </w:t>
      </w:r>
      <w:r>
        <w:rPr>
          <w:sz w:val="20"/>
        </w:rPr>
        <w:t>the</w:t>
      </w:r>
      <w:r>
        <w:rPr>
          <w:spacing w:val="-3"/>
          <w:sz w:val="20"/>
        </w:rPr>
        <w:t xml:space="preserve"> </w:t>
      </w:r>
      <w:r>
        <w:rPr>
          <w:sz w:val="20"/>
        </w:rPr>
        <w:t>deduction of the amount of such withholding or deduction;</w:t>
      </w:r>
    </w:p>
    <w:p w14:paraId="4568846F" w14:textId="77777777" w:rsidR="00430978" w:rsidRDefault="001373CF">
      <w:pPr>
        <w:pStyle w:val="ListParagraph"/>
        <w:numPr>
          <w:ilvl w:val="2"/>
          <w:numId w:val="3"/>
        </w:numPr>
        <w:tabs>
          <w:tab w:val="left" w:pos="3548"/>
          <w:tab w:val="left" w:pos="3550"/>
        </w:tabs>
        <w:spacing w:before="120"/>
        <w:ind w:right="188"/>
        <w:rPr>
          <w:sz w:val="20"/>
        </w:rPr>
      </w:pPr>
      <w:r>
        <w:rPr>
          <w:sz w:val="20"/>
        </w:rPr>
        <w:t>promptly</w:t>
      </w:r>
      <w:r>
        <w:rPr>
          <w:spacing w:val="-13"/>
          <w:sz w:val="20"/>
        </w:rPr>
        <w:t xml:space="preserve"> </w:t>
      </w:r>
      <w:r>
        <w:rPr>
          <w:sz w:val="20"/>
        </w:rPr>
        <w:t>pay</w:t>
      </w:r>
      <w:r>
        <w:rPr>
          <w:spacing w:val="-12"/>
          <w:sz w:val="20"/>
        </w:rPr>
        <w:t xml:space="preserve"> </w:t>
      </w:r>
      <w:r>
        <w:rPr>
          <w:sz w:val="20"/>
        </w:rPr>
        <w:t>to</w:t>
      </w:r>
      <w:r>
        <w:rPr>
          <w:spacing w:val="-12"/>
          <w:sz w:val="20"/>
        </w:rPr>
        <w:t xml:space="preserve"> </w:t>
      </w:r>
      <w:r>
        <w:rPr>
          <w:sz w:val="20"/>
        </w:rPr>
        <w:t>the</w:t>
      </w:r>
      <w:r>
        <w:rPr>
          <w:spacing w:val="-12"/>
          <w:sz w:val="20"/>
        </w:rPr>
        <w:t xml:space="preserve"> </w:t>
      </w:r>
      <w:r>
        <w:rPr>
          <w:sz w:val="20"/>
        </w:rPr>
        <w:t>relevant</w:t>
      </w:r>
      <w:r>
        <w:rPr>
          <w:spacing w:val="-12"/>
          <w:sz w:val="20"/>
        </w:rPr>
        <w:t xml:space="preserve"> </w:t>
      </w:r>
      <w:r>
        <w:rPr>
          <w:sz w:val="20"/>
        </w:rPr>
        <w:t>authority</w:t>
      </w:r>
      <w:r>
        <w:rPr>
          <w:spacing w:val="-12"/>
          <w:sz w:val="20"/>
        </w:rPr>
        <w:t xml:space="preserve"> </w:t>
      </w:r>
      <w:r>
        <w:rPr>
          <w:sz w:val="20"/>
        </w:rPr>
        <w:t>within</w:t>
      </w:r>
      <w:r>
        <w:rPr>
          <w:spacing w:val="-13"/>
          <w:sz w:val="20"/>
        </w:rPr>
        <w:t xml:space="preserve"> </w:t>
      </w:r>
      <w:r>
        <w:rPr>
          <w:sz w:val="20"/>
        </w:rPr>
        <w:t>the</w:t>
      </w:r>
      <w:r>
        <w:rPr>
          <w:spacing w:val="-12"/>
          <w:sz w:val="20"/>
        </w:rPr>
        <w:t xml:space="preserve"> </w:t>
      </w:r>
      <w:r>
        <w:rPr>
          <w:sz w:val="20"/>
        </w:rPr>
        <w:t>period</w:t>
      </w:r>
      <w:r>
        <w:rPr>
          <w:spacing w:val="-12"/>
          <w:sz w:val="20"/>
        </w:rPr>
        <w:t xml:space="preserve"> </w:t>
      </w:r>
      <w:r>
        <w:rPr>
          <w:sz w:val="20"/>
        </w:rPr>
        <w:t>permitted</w:t>
      </w:r>
      <w:r>
        <w:rPr>
          <w:spacing w:val="-12"/>
          <w:sz w:val="20"/>
        </w:rPr>
        <w:t xml:space="preserve"> </w:t>
      </w:r>
      <w:r>
        <w:rPr>
          <w:sz w:val="20"/>
        </w:rPr>
        <w:t>by</w:t>
      </w:r>
      <w:r>
        <w:rPr>
          <w:spacing w:val="-12"/>
          <w:sz w:val="20"/>
        </w:rPr>
        <w:t xml:space="preserve"> </w:t>
      </w:r>
      <w:r>
        <w:rPr>
          <w:sz w:val="20"/>
        </w:rPr>
        <w:t>law</w:t>
      </w:r>
      <w:r>
        <w:rPr>
          <w:spacing w:val="-12"/>
          <w:sz w:val="20"/>
        </w:rPr>
        <w:t xml:space="preserve"> </w:t>
      </w:r>
      <w:r>
        <w:rPr>
          <w:sz w:val="20"/>
        </w:rPr>
        <w:t>the amount of such withholding or deduction; and</w:t>
      </w:r>
    </w:p>
    <w:p w14:paraId="45688470" w14:textId="77777777" w:rsidR="00430978" w:rsidRDefault="001373CF">
      <w:pPr>
        <w:pStyle w:val="ListParagraph"/>
        <w:numPr>
          <w:ilvl w:val="2"/>
          <w:numId w:val="3"/>
        </w:numPr>
        <w:tabs>
          <w:tab w:val="left" w:pos="3550"/>
        </w:tabs>
        <w:spacing w:before="120"/>
        <w:ind w:right="189"/>
        <w:rPr>
          <w:sz w:val="20"/>
        </w:rPr>
      </w:pPr>
      <w:r>
        <w:rPr>
          <w:sz w:val="20"/>
        </w:rPr>
        <w:t xml:space="preserve">provide You with written evidence it has made the payment to the relevant </w:t>
      </w:r>
      <w:r>
        <w:rPr>
          <w:spacing w:val="-2"/>
          <w:sz w:val="20"/>
        </w:rPr>
        <w:t>authority.</w:t>
      </w:r>
    </w:p>
    <w:p w14:paraId="45688471" w14:textId="77777777" w:rsidR="00430978" w:rsidRDefault="001373CF">
      <w:pPr>
        <w:pStyle w:val="ListParagraph"/>
        <w:numPr>
          <w:ilvl w:val="1"/>
          <w:numId w:val="3"/>
        </w:numPr>
        <w:tabs>
          <w:tab w:val="left" w:pos="3123"/>
          <w:tab w:val="left" w:pos="3125"/>
        </w:tabs>
        <w:ind w:right="191"/>
        <w:jc w:val="both"/>
        <w:rPr>
          <w:sz w:val="20"/>
        </w:rPr>
      </w:pPr>
      <w:r>
        <w:rPr>
          <w:sz w:val="20"/>
        </w:rPr>
        <w:t>If the BBC does not make such withholding or deduction, You shall pay any and all taxes and other charges payable on account of such sums and You indemnify and agree to keep the BBC fully indemnified from and against any liabilities or expense in connection with such withholding or deduction.</w:t>
      </w:r>
    </w:p>
    <w:p w14:paraId="45688472" w14:textId="77777777" w:rsidR="00430978" w:rsidRDefault="001373CF">
      <w:pPr>
        <w:pStyle w:val="ListParagraph"/>
        <w:numPr>
          <w:ilvl w:val="1"/>
          <w:numId w:val="3"/>
        </w:numPr>
        <w:tabs>
          <w:tab w:val="left" w:pos="3123"/>
          <w:tab w:val="left" w:pos="3125"/>
        </w:tabs>
        <w:spacing w:before="119"/>
        <w:ind w:right="187"/>
        <w:jc w:val="both"/>
        <w:rPr>
          <w:sz w:val="20"/>
        </w:rPr>
      </w:pPr>
      <w:r>
        <w:rPr>
          <w:sz w:val="20"/>
        </w:rPr>
        <w:t>You</w:t>
      </w:r>
      <w:r>
        <w:rPr>
          <w:spacing w:val="-6"/>
          <w:sz w:val="20"/>
        </w:rPr>
        <w:t xml:space="preserve"> </w:t>
      </w:r>
      <w:r>
        <w:rPr>
          <w:sz w:val="20"/>
        </w:rPr>
        <w:t>agree</w:t>
      </w:r>
      <w:r>
        <w:rPr>
          <w:spacing w:val="-7"/>
          <w:sz w:val="20"/>
        </w:rPr>
        <w:t xml:space="preserve"> </w:t>
      </w:r>
      <w:r>
        <w:rPr>
          <w:sz w:val="20"/>
        </w:rPr>
        <w:t>that</w:t>
      </w:r>
      <w:r>
        <w:rPr>
          <w:spacing w:val="-7"/>
          <w:sz w:val="20"/>
        </w:rPr>
        <w:t xml:space="preserve"> </w:t>
      </w:r>
      <w:r>
        <w:rPr>
          <w:sz w:val="20"/>
        </w:rPr>
        <w:t>in</w:t>
      </w:r>
      <w:r>
        <w:rPr>
          <w:spacing w:val="-4"/>
          <w:sz w:val="20"/>
        </w:rPr>
        <w:t xml:space="preserve"> </w:t>
      </w:r>
      <w:r>
        <w:rPr>
          <w:sz w:val="20"/>
        </w:rPr>
        <w:t>the</w:t>
      </w:r>
      <w:r>
        <w:rPr>
          <w:spacing w:val="-7"/>
          <w:sz w:val="20"/>
        </w:rPr>
        <w:t xml:space="preserve"> </w:t>
      </w:r>
      <w:r>
        <w:rPr>
          <w:sz w:val="20"/>
        </w:rPr>
        <w:t>event</w:t>
      </w:r>
      <w:r>
        <w:rPr>
          <w:spacing w:val="-7"/>
          <w:sz w:val="20"/>
        </w:rPr>
        <w:t xml:space="preserve"> </w:t>
      </w:r>
      <w:r>
        <w:rPr>
          <w:sz w:val="20"/>
        </w:rPr>
        <w:t>that</w:t>
      </w:r>
      <w:r>
        <w:rPr>
          <w:spacing w:val="-4"/>
          <w:sz w:val="20"/>
        </w:rPr>
        <w:t xml:space="preserve"> </w:t>
      </w:r>
      <w:r>
        <w:rPr>
          <w:sz w:val="20"/>
        </w:rPr>
        <w:t>the</w:t>
      </w:r>
      <w:r>
        <w:rPr>
          <w:spacing w:val="-7"/>
          <w:sz w:val="20"/>
        </w:rPr>
        <w:t xml:space="preserve"> </w:t>
      </w:r>
      <w:r>
        <w:rPr>
          <w:sz w:val="20"/>
        </w:rPr>
        <w:t>BBC</w:t>
      </w:r>
      <w:r>
        <w:rPr>
          <w:spacing w:val="-6"/>
          <w:sz w:val="20"/>
        </w:rPr>
        <w:t xml:space="preserve"> </w:t>
      </w:r>
      <w:r>
        <w:rPr>
          <w:sz w:val="20"/>
        </w:rPr>
        <w:t>concludes</w:t>
      </w:r>
      <w:r>
        <w:rPr>
          <w:spacing w:val="-5"/>
          <w:sz w:val="20"/>
        </w:rPr>
        <w:t xml:space="preserve"> </w:t>
      </w:r>
      <w:r>
        <w:rPr>
          <w:sz w:val="20"/>
        </w:rPr>
        <w:t>that</w:t>
      </w:r>
      <w:r>
        <w:rPr>
          <w:spacing w:val="-7"/>
          <w:sz w:val="20"/>
        </w:rPr>
        <w:t xml:space="preserve"> </w:t>
      </w:r>
      <w:r>
        <w:rPr>
          <w:sz w:val="20"/>
        </w:rPr>
        <w:t>it</w:t>
      </w:r>
      <w:r>
        <w:rPr>
          <w:spacing w:val="-4"/>
          <w:sz w:val="20"/>
        </w:rPr>
        <w:t xml:space="preserve"> </w:t>
      </w:r>
      <w:r>
        <w:rPr>
          <w:sz w:val="20"/>
        </w:rPr>
        <w:t>has</w:t>
      </w:r>
      <w:r>
        <w:rPr>
          <w:spacing w:val="-5"/>
          <w:sz w:val="20"/>
        </w:rPr>
        <w:t xml:space="preserve"> </w:t>
      </w:r>
      <w:r>
        <w:rPr>
          <w:sz w:val="20"/>
        </w:rPr>
        <w:t>failed</w:t>
      </w:r>
      <w:r>
        <w:rPr>
          <w:spacing w:val="-6"/>
          <w:sz w:val="20"/>
        </w:rPr>
        <w:t xml:space="preserve"> </w:t>
      </w:r>
      <w:r>
        <w:rPr>
          <w:sz w:val="20"/>
        </w:rPr>
        <w:t>to</w:t>
      </w:r>
      <w:r>
        <w:rPr>
          <w:spacing w:val="-7"/>
          <w:sz w:val="20"/>
        </w:rPr>
        <w:t xml:space="preserve"> </w:t>
      </w:r>
      <w:r>
        <w:rPr>
          <w:sz w:val="20"/>
        </w:rPr>
        <w:t>deduct</w:t>
      </w:r>
      <w:r>
        <w:rPr>
          <w:spacing w:val="-4"/>
          <w:sz w:val="20"/>
        </w:rPr>
        <w:t xml:space="preserve"> </w:t>
      </w:r>
      <w:r>
        <w:rPr>
          <w:sz w:val="20"/>
        </w:rPr>
        <w:t>an amount</w:t>
      </w:r>
      <w:r>
        <w:rPr>
          <w:spacing w:val="17"/>
          <w:sz w:val="20"/>
        </w:rPr>
        <w:t xml:space="preserve"> </w:t>
      </w:r>
      <w:r>
        <w:rPr>
          <w:sz w:val="20"/>
        </w:rPr>
        <w:t>from</w:t>
      </w:r>
      <w:r>
        <w:rPr>
          <w:spacing w:val="17"/>
          <w:sz w:val="20"/>
        </w:rPr>
        <w:t xml:space="preserve"> </w:t>
      </w:r>
      <w:r>
        <w:rPr>
          <w:sz w:val="20"/>
        </w:rPr>
        <w:t>a</w:t>
      </w:r>
      <w:r>
        <w:rPr>
          <w:spacing w:val="15"/>
          <w:sz w:val="20"/>
        </w:rPr>
        <w:t xml:space="preserve"> </w:t>
      </w:r>
      <w:r>
        <w:rPr>
          <w:sz w:val="20"/>
        </w:rPr>
        <w:t>payment</w:t>
      </w:r>
      <w:r>
        <w:rPr>
          <w:spacing w:val="16"/>
          <w:sz w:val="20"/>
        </w:rPr>
        <w:t xml:space="preserve"> </w:t>
      </w:r>
      <w:r>
        <w:rPr>
          <w:sz w:val="20"/>
        </w:rPr>
        <w:t>that</w:t>
      </w:r>
      <w:r>
        <w:rPr>
          <w:spacing w:val="15"/>
          <w:sz w:val="20"/>
        </w:rPr>
        <w:t xml:space="preserve"> </w:t>
      </w:r>
      <w:r>
        <w:rPr>
          <w:sz w:val="20"/>
        </w:rPr>
        <w:t>it could</w:t>
      </w:r>
      <w:r>
        <w:rPr>
          <w:spacing w:val="16"/>
          <w:sz w:val="20"/>
        </w:rPr>
        <w:t xml:space="preserve"> </w:t>
      </w:r>
      <w:r>
        <w:rPr>
          <w:sz w:val="20"/>
        </w:rPr>
        <w:t>have</w:t>
      </w:r>
      <w:r>
        <w:rPr>
          <w:spacing w:val="17"/>
          <w:sz w:val="20"/>
        </w:rPr>
        <w:t xml:space="preserve"> </w:t>
      </w:r>
      <w:r>
        <w:rPr>
          <w:sz w:val="20"/>
        </w:rPr>
        <w:t>deducted</w:t>
      </w:r>
      <w:r>
        <w:rPr>
          <w:spacing w:val="16"/>
          <w:sz w:val="20"/>
        </w:rPr>
        <w:t xml:space="preserve"> </w:t>
      </w:r>
      <w:r>
        <w:rPr>
          <w:sz w:val="20"/>
        </w:rPr>
        <w:t>in</w:t>
      </w:r>
      <w:r>
        <w:rPr>
          <w:spacing w:val="15"/>
          <w:sz w:val="20"/>
        </w:rPr>
        <w:t xml:space="preserve"> </w:t>
      </w:r>
      <w:r>
        <w:rPr>
          <w:sz w:val="20"/>
        </w:rPr>
        <w:t>accordance with</w:t>
      </w:r>
      <w:r>
        <w:rPr>
          <w:spacing w:val="17"/>
          <w:sz w:val="20"/>
        </w:rPr>
        <w:t xml:space="preserve"> </w:t>
      </w:r>
      <w:r>
        <w:rPr>
          <w:sz w:val="20"/>
        </w:rPr>
        <w:t>clause</w:t>
      </w:r>
    </w:p>
    <w:p w14:paraId="45688473" w14:textId="77777777" w:rsidR="00430978" w:rsidRDefault="001373CF">
      <w:pPr>
        <w:pStyle w:val="ListParagraph"/>
        <w:numPr>
          <w:ilvl w:val="1"/>
          <w:numId w:val="4"/>
        </w:numPr>
        <w:tabs>
          <w:tab w:val="left" w:pos="3585"/>
        </w:tabs>
        <w:spacing w:before="2"/>
        <w:ind w:left="3585" w:hanging="460"/>
        <w:jc w:val="both"/>
        <w:rPr>
          <w:sz w:val="20"/>
        </w:rPr>
      </w:pPr>
      <w:r>
        <w:rPr>
          <w:sz w:val="20"/>
        </w:rPr>
        <w:t>above, it</w:t>
      </w:r>
      <w:r>
        <w:rPr>
          <w:spacing w:val="-1"/>
          <w:sz w:val="20"/>
        </w:rPr>
        <w:t xml:space="preserve"> </w:t>
      </w:r>
      <w:r>
        <w:rPr>
          <w:sz w:val="20"/>
        </w:rPr>
        <w:t>shall be</w:t>
      </w:r>
      <w:r>
        <w:rPr>
          <w:spacing w:val="-1"/>
          <w:sz w:val="20"/>
        </w:rPr>
        <w:t xml:space="preserve"> </w:t>
      </w:r>
      <w:r>
        <w:rPr>
          <w:sz w:val="20"/>
        </w:rPr>
        <w:t>entitled to deduct</w:t>
      </w:r>
      <w:r>
        <w:rPr>
          <w:spacing w:val="-1"/>
          <w:sz w:val="20"/>
        </w:rPr>
        <w:t xml:space="preserve"> </w:t>
      </w:r>
      <w:r>
        <w:rPr>
          <w:sz w:val="20"/>
        </w:rPr>
        <w:t>such</w:t>
      </w:r>
      <w:r>
        <w:rPr>
          <w:spacing w:val="-1"/>
          <w:sz w:val="20"/>
        </w:rPr>
        <w:t xml:space="preserve"> </w:t>
      </w:r>
      <w:r>
        <w:rPr>
          <w:sz w:val="20"/>
        </w:rPr>
        <w:t>amount</w:t>
      </w:r>
      <w:r>
        <w:rPr>
          <w:spacing w:val="-1"/>
          <w:sz w:val="20"/>
        </w:rPr>
        <w:t xml:space="preserve"> </w:t>
      </w:r>
      <w:r>
        <w:rPr>
          <w:sz w:val="20"/>
        </w:rPr>
        <w:t>from any</w:t>
      </w:r>
      <w:r>
        <w:rPr>
          <w:spacing w:val="-1"/>
          <w:sz w:val="20"/>
        </w:rPr>
        <w:t xml:space="preserve"> </w:t>
      </w:r>
      <w:r>
        <w:rPr>
          <w:sz w:val="20"/>
        </w:rPr>
        <w:t xml:space="preserve">further </w:t>
      </w:r>
      <w:r>
        <w:rPr>
          <w:spacing w:val="-2"/>
          <w:sz w:val="20"/>
        </w:rPr>
        <w:t>payment</w:t>
      </w:r>
    </w:p>
    <w:p w14:paraId="45688474" w14:textId="77777777" w:rsidR="00430978" w:rsidRDefault="00430978">
      <w:pPr>
        <w:pStyle w:val="ListParagraph"/>
        <w:rPr>
          <w:sz w:val="20"/>
        </w:rPr>
        <w:sectPr w:rsidR="00430978">
          <w:type w:val="continuous"/>
          <w:pgSz w:w="11910" w:h="16850"/>
          <w:pgMar w:top="1600" w:right="708" w:bottom="1260" w:left="425" w:header="720" w:footer="1073" w:gutter="0"/>
          <w:cols w:space="720"/>
        </w:sectPr>
      </w:pPr>
    </w:p>
    <w:p w14:paraId="45688475" w14:textId="77777777" w:rsidR="00430978" w:rsidRDefault="001373CF">
      <w:pPr>
        <w:pStyle w:val="BodyText"/>
        <w:spacing w:line="253" w:lineRule="exact"/>
        <w:ind w:firstLine="0"/>
      </w:pPr>
      <w:r>
        <w:lastRenderedPageBreak/>
        <w:t>made</w:t>
      </w:r>
      <w:r>
        <w:rPr>
          <w:spacing w:val="32"/>
        </w:rPr>
        <w:t xml:space="preserve"> </w:t>
      </w:r>
      <w:r>
        <w:t>to</w:t>
      </w:r>
      <w:r>
        <w:rPr>
          <w:spacing w:val="35"/>
        </w:rPr>
        <w:t xml:space="preserve"> </w:t>
      </w:r>
      <w:r>
        <w:t>You</w:t>
      </w:r>
      <w:r>
        <w:rPr>
          <w:spacing w:val="34"/>
        </w:rPr>
        <w:t xml:space="preserve"> </w:t>
      </w:r>
      <w:r>
        <w:t>in</w:t>
      </w:r>
      <w:r>
        <w:rPr>
          <w:spacing w:val="33"/>
        </w:rPr>
        <w:t xml:space="preserve"> </w:t>
      </w:r>
      <w:r>
        <w:t>connection</w:t>
      </w:r>
      <w:r>
        <w:rPr>
          <w:spacing w:val="33"/>
        </w:rPr>
        <w:t xml:space="preserve"> </w:t>
      </w:r>
      <w:r>
        <w:t>with</w:t>
      </w:r>
      <w:r>
        <w:rPr>
          <w:spacing w:val="32"/>
        </w:rPr>
        <w:t xml:space="preserve"> </w:t>
      </w:r>
      <w:r>
        <w:t>this</w:t>
      </w:r>
      <w:r>
        <w:rPr>
          <w:spacing w:val="34"/>
        </w:rPr>
        <w:t xml:space="preserve"> </w:t>
      </w:r>
      <w:r>
        <w:t>Contract,</w:t>
      </w:r>
      <w:r>
        <w:rPr>
          <w:spacing w:val="35"/>
        </w:rPr>
        <w:t xml:space="preserve"> </w:t>
      </w:r>
      <w:r>
        <w:t>including</w:t>
      </w:r>
      <w:r>
        <w:rPr>
          <w:spacing w:val="34"/>
        </w:rPr>
        <w:t xml:space="preserve"> </w:t>
      </w:r>
      <w:r>
        <w:t>by</w:t>
      </w:r>
      <w:r>
        <w:rPr>
          <w:spacing w:val="33"/>
        </w:rPr>
        <w:t xml:space="preserve"> </w:t>
      </w:r>
      <w:r>
        <w:t>way</w:t>
      </w:r>
      <w:r>
        <w:rPr>
          <w:spacing w:val="32"/>
        </w:rPr>
        <w:t xml:space="preserve"> </w:t>
      </w:r>
      <w:r>
        <w:t>of</w:t>
      </w:r>
      <w:r>
        <w:rPr>
          <w:spacing w:val="33"/>
        </w:rPr>
        <w:t xml:space="preserve"> </w:t>
      </w:r>
      <w:r>
        <w:t>set-off</w:t>
      </w:r>
      <w:r>
        <w:rPr>
          <w:spacing w:val="35"/>
        </w:rPr>
        <w:t xml:space="preserve"> </w:t>
      </w:r>
      <w:r>
        <w:rPr>
          <w:spacing w:val="-5"/>
        </w:rPr>
        <w:t>of</w:t>
      </w:r>
    </w:p>
    <w:p w14:paraId="45688476" w14:textId="77777777" w:rsidR="00430978" w:rsidRDefault="001373CF">
      <w:pPr>
        <w:pStyle w:val="BodyText"/>
        <w:ind w:right="190" w:firstLine="0"/>
      </w:pPr>
      <w:r>
        <w:t>amounts owed by and to it.</w:t>
      </w:r>
      <w:r>
        <w:rPr>
          <w:spacing w:val="40"/>
        </w:rPr>
        <w:t xml:space="preserve"> </w:t>
      </w:r>
      <w:r>
        <w:t>Any exercise of the BBC’s rights under this clause shall not limit or prevent the exercise or further exercise of such rights or any other rights or remedies the BBC may have.</w:t>
      </w:r>
    </w:p>
    <w:p w14:paraId="45688477" w14:textId="77777777" w:rsidR="00430978" w:rsidRDefault="00430978">
      <w:pPr>
        <w:pStyle w:val="BodyText"/>
        <w:spacing w:before="199"/>
        <w:ind w:left="0" w:firstLine="0"/>
        <w:jc w:val="left"/>
      </w:pPr>
    </w:p>
    <w:p w14:paraId="45688478" w14:textId="77777777" w:rsidR="00430978" w:rsidRDefault="00430978">
      <w:pPr>
        <w:pStyle w:val="BodyText"/>
        <w:jc w:val="left"/>
        <w:sectPr w:rsidR="00430978">
          <w:pgSz w:w="11910" w:h="16850"/>
          <w:pgMar w:top="1600" w:right="708" w:bottom="1280" w:left="425" w:header="720" w:footer="1073" w:gutter="0"/>
          <w:cols w:space="720"/>
        </w:sectPr>
      </w:pPr>
    </w:p>
    <w:p w14:paraId="45688479" w14:textId="77777777" w:rsidR="00430978" w:rsidRDefault="001373CF">
      <w:pPr>
        <w:pStyle w:val="Heading1"/>
        <w:numPr>
          <w:ilvl w:val="0"/>
          <w:numId w:val="4"/>
        </w:numPr>
        <w:tabs>
          <w:tab w:val="left" w:pos="647"/>
          <w:tab w:val="left" w:pos="1639"/>
        </w:tabs>
        <w:ind w:firstLine="0"/>
      </w:pPr>
      <w:r>
        <w:rPr>
          <w:color w:val="001F5F"/>
          <w:spacing w:val="-2"/>
        </w:rPr>
        <w:t>Pension</w:t>
      </w:r>
      <w:r>
        <w:rPr>
          <w:color w:val="001F5F"/>
        </w:rPr>
        <w:tab/>
      </w:r>
      <w:r>
        <w:rPr>
          <w:color w:val="001F5F"/>
          <w:spacing w:val="-2"/>
        </w:rPr>
        <w:t xml:space="preserve">(only </w:t>
      </w:r>
      <w:r>
        <w:rPr>
          <w:color w:val="001F5F"/>
        </w:rPr>
        <w:t xml:space="preserve">applicable if this is a </w:t>
      </w:r>
      <w:r>
        <w:rPr>
          <w:color w:val="001F5F"/>
          <w:spacing w:val="-2"/>
        </w:rPr>
        <w:t>pensionable</w:t>
      </w:r>
      <w:r>
        <w:rPr>
          <w:color w:val="001F5F"/>
          <w:spacing w:val="40"/>
        </w:rPr>
        <w:t xml:space="preserve"> </w:t>
      </w:r>
      <w:r>
        <w:rPr>
          <w:color w:val="001F5F"/>
          <w:spacing w:val="-2"/>
        </w:rPr>
        <w:t>contract)</w:t>
      </w:r>
    </w:p>
    <w:p w14:paraId="4568847A" w14:textId="77777777" w:rsidR="00430978" w:rsidRDefault="001373CF">
      <w:pPr>
        <w:pStyle w:val="ListParagraph"/>
        <w:numPr>
          <w:ilvl w:val="1"/>
          <w:numId w:val="4"/>
        </w:numPr>
        <w:tabs>
          <w:tab w:val="left" w:pos="576"/>
          <w:tab w:val="left" w:pos="578"/>
        </w:tabs>
        <w:spacing w:before="40"/>
        <w:ind w:right="181"/>
        <w:jc w:val="both"/>
        <w:rPr>
          <w:sz w:val="20"/>
        </w:rPr>
      </w:pPr>
      <w:r>
        <w:br w:type="column"/>
      </w:r>
      <w:r>
        <w:rPr>
          <w:sz w:val="20"/>
        </w:rPr>
        <w:t>The</w:t>
      </w:r>
      <w:r>
        <w:rPr>
          <w:spacing w:val="-4"/>
          <w:sz w:val="20"/>
        </w:rPr>
        <w:t xml:space="preserve"> </w:t>
      </w:r>
      <w:r>
        <w:rPr>
          <w:sz w:val="20"/>
        </w:rPr>
        <w:t>Government</w:t>
      </w:r>
      <w:r>
        <w:rPr>
          <w:spacing w:val="-3"/>
          <w:sz w:val="20"/>
        </w:rPr>
        <w:t xml:space="preserve"> </w:t>
      </w:r>
      <w:r>
        <w:rPr>
          <w:sz w:val="20"/>
        </w:rPr>
        <w:t>requires engagers to</w:t>
      </w:r>
      <w:r>
        <w:rPr>
          <w:spacing w:val="-3"/>
          <w:sz w:val="20"/>
        </w:rPr>
        <w:t xml:space="preserve"> </w:t>
      </w:r>
      <w:r>
        <w:rPr>
          <w:sz w:val="20"/>
        </w:rPr>
        <w:t>provide</w:t>
      </w:r>
      <w:r>
        <w:rPr>
          <w:spacing w:val="-4"/>
          <w:sz w:val="20"/>
        </w:rPr>
        <w:t xml:space="preserve"> </w:t>
      </w:r>
      <w:r>
        <w:rPr>
          <w:sz w:val="20"/>
        </w:rPr>
        <w:t>a</w:t>
      </w:r>
      <w:r>
        <w:rPr>
          <w:spacing w:val="-2"/>
          <w:sz w:val="20"/>
        </w:rPr>
        <w:t xml:space="preserve"> </w:t>
      </w:r>
      <w:r>
        <w:rPr>
          <w:sz w:val="20"/>
        </w:rPr>
        <w:t>workplace</w:t>
      </w:r>
      <w:r>
        <w:rPr>
          <w:spacing w:val="-4"/>
          <w:sz w:val="20"/>
        </w:rPr>
        <w:t xml:space="preserve"> </w:t>
      </w:r>
      <w:r>
        <w:rPr>
          <w:sz w:val="20"/>
        </w:rPr>
        <w:t>pension</w:t>
      </w:r>
      <w:r>
        <w:rPr>
          <w:spacing w:val="-3"/>
          <w:sz w:val="20"/>
        </w:rPr>
        <w:t xml:space="preserve"> </w:t>
      </w:r>
      <w:r>
        <w:rPr>
          <w:sz w:val="20"/>
        </w:rPr>
        <w:t>arrangement for</w:t>
      </w:r>
      <w:r>
        <w:rPr>
          <w:spacing w:val="-11"/>
          <w:sz w:val="20"/>
        </w:rPr>
        <w:t xml:space="preserve"> </w:t>
      </w:r>
      <w:r>
        <w:rPr>
          <w:sz w:val="20"/>
        </w:rPr>
        <w:t>their</w:t>
      </w:r>
      <w:r>
        <w:rPr>
          <w:spacing w:val="-11"/>
          <w:sz w:val="20"/>
        </w:rPr>
        <w:t xml:space="preserve"> </w:t>
      </w:r>
      <w:r>
        <w:rPr>
          <w:sz w:val="20"/>
        </w:rPr>
        <w:t>workers,</w:t>
      </w:r>
      <w:r>
        <w:rPr>
          <w:spacing w:val="-12"/>
          <w:sz w:val="20"/>
        </w:rPr>
        <w:t xml:space="preserve"> </w:t>
      </w:r>
      <w:r>
        <w:rPr>
          <w:sz w:val="20"/>
        </w:rPr>
        <w:t>this</w:t>
      </w:r>
      <w:r>
        <w:rPr>
          <w:spacing w:val="-11"/>
          <w:sz w:val="20"/>
        </w:rPr>
        <w:t xml:space="preserve"> </w:t>
      </w:r>
      <w:r>
        <w:rPr>
          <w:sz w:val="20"/>
        </w:rPr>
        <w:t>is</w:t>
      </w:r>
      <w:r>
        <w:rPr>
          <w:spacing w:val="-10"/>
          <w:sz w:val="20"/>
        </w:rPr>
        <w:t xml:space="preserve"> </w:t>
      </w:r>
      <w:r>
        <w:rPr>
          <w:sz w:val="20"/>
        </w:rPr>
        <w:t>called</w:t>
      </w:r>
      <w:r>
        <w:rPr>
          <w:spacing w:val="-11"/>
          <w:sz w:val="20"/>
        </w:rPr>
        <w:t xml:space="preserve"> </w:t>
      </w:r>
      <w:r>
        <w:rPr>
          <w:sz w:val="20"/>
        </w:rPr>
        <w:t>“pensions</w:t>
      </w:r>
      <w:r>
        <w:rPr>
          <w:spacing w:val="-10"/>
          <w:sz w:val="20"/>
        </w:rPr>
        <w:t xml:space="preserve"> </w:t>
      </w:r>
      <w:r>
        <w:rPr>
          <w:sz w:val="20"/>
        </w:rPr>
        <w:t>automatic</w:t>
      </w:r>
      <w:r>
        <w:rPr>
          <w:spacing w:val="-11"/>
          <w:sz w:val="20"/>
        </w:rPr>
        <w:t xml:space="preserve"> </w:t>
      </w:r>
      <w:r>
        <w:rPr>
          <w:sz w:val="20"/>
        </w:rPr>
        <w:t>enrolment”</w:t>
      </w:r>
      <w:r>
        <w:rPr>
          <w:spacing w:val="-11"/>
          <w:sz w:val="20"/>
        </w:rPr>
        <w:t xml:space="preserve"> </w:t>
      </w:r>
      <w:r>
        <w:rPr>
          <w:sz w:val="20"/>
        </w:rPr>
        <w:t>(</w:t>
      </w:r>
      <w:r>
        <w:rPr>
          <w:b/>
          <w:sz w:val="20"/>
        </w:rPr>
        <w:t>“PAE”</w:t>
      </w:r>
      <w:r>
        <w:rPr>
          <w:sz w:val="20"/>
        </w:rPr>
        <w:t>).</w:t>
      </w:r>
      <w:r>
        <w:rPr>
          <w:spacing w:val="29"/>
          <w:sz w:val="20"/>
        </w:rPr>
        <w:t xml:space="preserve"> </w:t>
      </w:r>
      <w:r>
        <w:rPr>
          <w:sz w:val="20"/>
        </w:rPr>
        <w:t>The</w:t>
      </w:r>
      <w:r>
        <w:rPr>
          <w:spacing w:val="-12"/>
          <w:sz w:val="20"/>
        </w:rPr>
        <w:t xml:space="preserve"> </w:t>
      </w:r>
      <w:r>
        <w:rPr>
          <w:sz w:val="20"/>
        </w:rPr>
        <w:t>BBC has chosen NEST (National Employment Savings Trust) as its PAE provider.</w:t>
      </w:r>
      <w:r>
        <w:rPr>
          <w:spacing w:val="40"/>
          <w:sz w:val="20"/>
        </w:rPr>
        <w:t xml:space="preserve"> </w:t>
      </w:r>
      <w:r>
        <w:rPr>
          <w:sz w:val="20"/>
        </w:rPr>
        <w:t>The BBC reserves the right to use an alternative provider other than NEST in respect of PAE at any time in the future.</w:t>
      </w:r>
    </w:p>
    <w:p w14:paraId="4568847B" w14:textId="77777777" w:rsidR="00430978" w:rsidRDefault="001373CF">
      <w:pPr>
        <w:pStyle w:val="ListParagraph"/>
        <w:numPr>
          <w:ilvl w:val="1"/>
          <w:numId w:val="4"/>
        </w:numPr>
        <w:tabs>
          <w:tab w:val="left" w:pos="576"/>
          <w:tab w:val="left" w:pos="578"/>
        </w:tabs>
        <w:spacing w:before="120"/>
        <w:ind w:right="181"/>
        <w:jc w:val="both"/>
        <w:rPr>
          <w:sz w:val="20"/>
        </w:rPr>
      </w:pPr>
      <w:r>
        <w:rPr>
          <w:sz w:val="20"/>
        </w:rPr>
        <w:t>The BBC has chosen to postpone automatic enrolment for three months, therefore You will (provided You meet certain criteria including regarding your age and earnings) be automatically enrolled into NEST three months after the start of the Term.</w:t>
      </w:r>
      <w:r>
        <w:rPr>
          <w:spacing w:val="40"/>
          <w:sz w:val="20"/>
        </w:rPr>
        <w:t xml:space="preserve"> </w:t>
      </w:r>
      <w:r>
        <w:rPr>
          <w:sz w:val="20"/>
        </w:rPr>
        <w:t>Further details regarding NEST, whether You will need to be auto-enrolled and the pension benefits available to You in the course of your Booking will be provided to You once You begin working for the BBC.</w:t>
      </w:r>
      <w:r>
        <w:rPr>
          <w:spacing w:val="40"/>
          <w:sz w:val="20"/>
        </w:rPr>
        <w:t xml:space="preserve"> </w:t>
      </w:r>
      <w:r>
        <w:rPr>
          <w:sz w:val="20"/>
        </w:rPr>
        <w:t>If You are auto-enrolled into NEST, You can choose to opt out of NEST but only after You have been automatically enrolled.</w:t>
      </w:r>
    </w:p>
    <w:p w14:paraId="4568847C" w14:textId="77777777" w:rsidR="00430978" w:rsidRDefault="001373CF">
      <w:pPr>
        <w:pStyle w:val="ListParagraph"/>
        <w:numPr>
          <w:ilvl w:val="1"/>
          <w:numId w:val="4"/>
        </w:numPr>
        <w:tabs>
          <w:tab w:val="left" w:pos="576"/>
          <w:tab w:val="left" w:pos="578"/>
        </w:tabs>
        <w:ind w:right="180"/>
        <w:jc w:val="both"/>
        <w:rPr>
          <w:sz w:val="20"/>
        </w:rPr>
      </w:pPr>
      <w:r>
        <w:rPr>
          <w:sz w:val="20"/>
        </w:rPr>
        <w:t>Also,</w:t>
      </w:r>
      <w:r>
        <w:rPr>
          <w:spacing w:val="-8"/>
          <w:sz w:val="20"/>
        </w:rPr>
        <w:t xml:space="preserve"> </w:t>
      </w:r>
      <w:r>
        <w:rPr>
          <w:sz w:val="20"/>
        </w:rPr>
        <w:t>if</w:t>
      </w:r>
      <w:r>
        <w:rPr>
          <w:spacing w:val="-6"/>
          <w:sz w:val="20"/>
        </w:rPr>
        <w:t xml:space="preserve"> </w:t>
      </w:r>
      <w:r>
        <w:rPr>
          <w:sz w:val="20"/>
        </w:rPr>
        <w:t>You</w:t>
      </w:r>
      <w:r>
        <w:rPr>
          <w:spacing w:val="-6"/>
          <w:sz w:val="20"/>
        </w:rPr>
        <w:t xml:space="preserve"> </w:t>
      </w:r>
      <w:r>
        <w:rPr>
          <w:sz w:val="20"/>
        </w:rPr>
        <w:t>already</w:t>
      </w:r>
      <w:r>
        <w:rPr>
          <w:spacing w:val="-7"/>
          <w:sz w:val="20"/>
        </w:rPr>
        <w:t xml:space="preserve"> </w:t>
      </w:r>
      <w:r>
        <w:rPr>
          <w:sz w:val="20"/>
        </w:rPr>
        <w:t>have</w:t>
      </w:r>
      <w:r>
        <w:rPr>
          <w:spacing w:val="-7"/>
          <w:sz w:val="20"/>
        </w:rPr>
        <w:t xml:space="preserve"> </w:t>
      </w:r>
      <w:r>
        <w:rPr>
          <w:sz w:val="20"/>
        </w:rPr>
        <w:t>large</w:t>
      </w:r>
      <w:r>
        <w:rPr>
          <w:spacing w:val="-9"/>
          <w:sz w:val="20"/>
        </w:rPr>
        <w:t xml:space="preserve"> </w:t>
      </w:r>
      <w:r>
        <w:rPr>
          <w:sz w:val="20"/>
        </w:rPr>
        <w:t>pension</w:t>
      </w:r>
      <w:r>
        <w:rPr>
          <w:spacing w:val="-8"/>
          <w:sz w:val="20"/>
        </w:rPr>
        <w:t xml:space="preserve"> </w:t>
      </w:r>
      <w:r>
        <w:rPr>
          <w:sz w:val="20"/>
        </w:rPr>
        <w:t>savings</w:t>
      </w:r>
      <w:r>
        <w:rPr>
          <w:spacing w:val="-8"/>
          <w:sz w:val="20"/>
        </w:rPr>
        <w:t xml:space="preserve"> </w:t>
      </w:r>
      <w:r>
        <w:rPr>
          <w:sz w:val="20"/>
        </w:rPr>
        <w:t>and</w:t>
      </w:r>
      <w:r>
        <w:rPr>
          <w:spacing w:val="-5"/>
          <w:sz w:val="20"/>
        </w:rPr>
        <w:t xml:space="preserve"> </w:t>
      </w:r>
      <w:r>
        <w:rPr>
          <w:sz w:val="20"/>
        </w:rPr>
        <w:t>have</w:t>
      </w:r>
      <w:r>
        <w:rPr>
          <w:spacing w:val="-7"/>
          <w:sz w:val="20"/>
        </w:rPr>
        <w:t xml:space="preserve"> </w:t>
      </w:r>
      <w:r>
        <w:rPr>
          <w:sz w:val="20"/>
        </w:rPr>
        <w:t>previously</w:t>
      </w:r>
      <w:r>
        <w:rPr>
          <w:spacing w:val="-7"/>
          <w:sz w:val="20"/>
        </w:rPr>
        <w:t xml:space="preserve"> </w:t>
      </w:r>
      <w:r>
        <w:rPr>
          <w:sz w:val="20"/>
        </w:rPr>
        <w:t>registered</w:t>
      </w:r>
      <w:r>
        <w:rPr>
          <w:spacing w:val="-5"/>
          <w:sz w:val="20"/>
        </w:rPr>
        <w:t xml:space="preserve"> </w:t>
      </w:r>
      <w:r>
        <w:rPr>
          <w:sz w:val="20"/>
        </w:rPr>
        <w:t>for either Fixed Protection or Enhanced Protection status with HMRC then You should be aware that joining a pension scheme with the BBC may cause You to lose</w:t>
      </w:r>
      <w:r>
        <w:rPr>
          <w:spacing w:val="-10"/>
          <w:sz w:val="20"/>
        </w:rPr>
        <w:t xml:space="preserve"> </w:t>
      </w:r>
      <w:r>
        <w:rPr>
          <w:sz w:val="20"/>
        </w:rPr>
        <w:t>the</w:t>
      </w:r>
      <w:r>
        <w:rPr>
          <w:spacing w:val="-10"/>
          <w:sz w:val="20"/>
        </w:rPr>
        <w:t xml:space="preserve"> </w:t>
      </w:r>
      <w:r>
        <w:rPr>
          <w:sz w:val="20"/>
        </w:rPr>
        <w:t>benefit</w:t>
      </w:r>
      <w:r>
        <w:rPr>
          <w:spacing w:val="-7"/>
          <w:sz w:val="20"/>
        </w:rPr>
        <w:t xml:space="preserve"> </w:t>
      </w:r>
      <w:r>
        <w:rPr>
          <w:sz w:val="20"/>
        </w:rPr>
        <w:t>of</w:t>
      </w:r>
      <w:r>
        <w:rPr>
          <w:spacing w:val="-7"/>
          <w:sz w:val="20"/>
        </w:rPr>
        <w:t xml:space="preserve"> </w:t>
      </w:r>
      <w:r>
        <w:rPr>
          <w:sz w:val="20"/>
        </w:rPr>
        <w:t>your</w:t>
      </w:r>
      <w:r>
        <w:rPr>
          <w:spacing w:val="-8"/>
          <w:sz w:val="20"/>
        </w:rPr>
        <w:t xml:space="preserve"> </w:t>
      </w:r>
      <w:r>
        <w:rPr>
          <w:sz w:val="20"/>
        </w:rPr>
        <w:t>Fixed</w:t>
      </w:r>
      <w:r>
        <w:rPr>
          <w:spacing w:val="-8"/>
          <w:sz w:val="20"/>
        </w:rPr>
        <w:t xml:space="preserve"> </w:t>
      </w:r>
      <w:r>
        <w:rPr>
          <w:sz w:val="20"/>
        </w:rPr>
        <w:t>or</w:t>
      </w:r>
      <w:r>
        <w:rPr>
          <w:spacing w:val="-8"/>
          <w:sz w:val="20"/>
        </w:rPr>
        <w:t xml:space="preserve"> </w:t>
      </w:r>
      <w:r>
        <w:rPr>
          <w:sz w:val="20"/>
        </w:rPr>
        <w:t>Enhanced</w:t>
      </w:r>
      <w:r>
        <w:rPr>
          <w:spacing w:val="-6"/>
          <w:sz w:val="20"/>
        </w:rPr>
        <w:t xml:space="preserve"> </w:t>
      </w:r>
      <w:r>
        <w:rPr>
          <w:sz w:val="20"/>
        </w:rPr>
        <w:t>Protection</w:t>
      </w:r>
      <w:r>
        <w:rPr>
          <w:spacing w:val="-7"/>
          <w:sz w:val="20"/>
        </w:rPr>
        <w:t xml:space="preserve"> </w:t>
      </w:r>
      <w:r>
        <w:rPr>
          <w:sz w:val="20"/>
        </w:rPr>
        <w:t>in</w:t>
      </w:r>
      <w:r>
        <w:rPr>
          <w:spacing w:val="-9"/>
          <w:sz w:val="20"/>
        </w:rPr>
        <w:t xml:space="preserve"> </w:t>
      </w:r>
      <w:r>
        <w:rPr>
          <w:sz w:val="20"/>
        </w:rPr>
        <w:t>the</w:t>
      </w:r>
      <w:r>
        <w:rPr>
          <w:spacing w:val="-7"/>
          <w:sz w:val="20"/>
        </w:rPr>
        <w:t xml:space="preserve"> </w:t>
      </w:r>
      <w:r>
        <w:rPr>
          <w:sz w:val="20"/>
        </w:rPr>
        <w:t>future.</w:t>
      </w:r>
      <w:r>
        <w:rPr>
          <w:spacing w:val="34"/>
          <w:sz w:val="20"/>
        </w:rPr>
        <w:t xml:space="preserve"> </w:t>
      </w:r>
      <w:r>
        <w:rPr>
          <w:sz w:val="20"/>
        </w:rPr>
        <w:t>If</w:t>
      </w:r>
      <w:r>
        <w:rPr>
          <w:spacing w:val="-4"/>
          <w:sz w:val="20"/>
        </w:rPr>
        <w:t xml:space="preserve"> </w:t>
      </w:r>
      <w:r>
        <w:rPr>
          <w:sz w:val="20"/>
        </w:rPr>
        <w:t>You</w:t>
      </w:r>
      <w:r>
        <w:rPr>
          <w:spacing w:val="-8"/>
          <w:sz w:val="20"/>
        </w:rPr>
        <w:t xml:space="preserve"> </w:t>
      </w:r>
      <w:r>
        <w:rPr>
          <w:sz w:val="20"/>
        </w:rPr>
        <w:t>believe that</w:t>
      </w:r>
      <w:r>
        <w:rPr>
          <w:spacing w:val="-13"/>
          <w:sz w:val="20"/>
        </w:rPr>
        <w:t xml:space="preserve"> </w:t>
      </w:r>
      <w:r>
        <w:rPr>
          <w:sz w:val="20"/>
        </w:rPr>
        <w:t>this</w:t>
      </w:r>
      <w:r>
        <w:rPr>
          <w:spacing w:val="-12"/>
          <w:sz w:val="20"/>
        </w:rPr>
        <w:t xml:space="preserve"> </w:t>
      </w:r>
      <w:r>
        <w:rPr>
          <w:sz w:val="20"/>
        </w:rPr>
        <w:t>may</w:t>
      </w:r>
      <w:r>
        <w:rPr>
          <w:spacing w:val="-12"/>
          <w:sz w:val="20"/>
        </w:rPr>
        <w:t xml:space="preserve"> </w:t>
      </w:r>
      <w:r>
        <w:rPr>
          <w:sz w:val="20"/>
        </w:rPr>
        <w:t>apply</w:t>
      </w:r>
      <w:r>
        <w:rPr>
          <w:spacing w:val="-12"/>
          <w:sz w:val="20"/>
        </w:rPr>
        <w:t xml:space="preserve"> </w:t>
      </w:r>
      <w:r>
        <w:rPr>
          <w:sz w:val="20"/>
        </w:rPr>
        <w:t>to</w:t>
      </w:r>
      <w:r>
        <w:rPr>
          <w:spacing w:val="-12"/>
          <w:sz w:val="20"/>
        </w:rPr>
        <w:t xml:space="preserve"> </w:t>
      </w:r>
      <w:r>
        <w:rPr>
          <w:sz w:val="20"/>
        </w:rPr>
        <w:t>you,</w:t>
      </w:r>
      <w:r>
        <w:rPr>
          <w:spacing w:val="-8"/>
          <w:sz w:val="20"/>
        </w:rPr>
        <w:t xml:space="preserve"> </w:t>
      </w:r>
      <w:r>
        <w:rPr>
          <w:sz w:val="20"/>
        </w:rPr>
        <w:t>the</w:t>
      </w:r>
      <w:r>
        <w:rPr>
          <w:spacing w:val="-12"/>
          <w:sz w:val="20"/>
        </w:rPr>
        <w:t xml:space="preserve"> </w:t>
      </w:r>
      <w:r>
        <w:rPr>
          <w:sz w:val="20"/>
        </w:rPr>
        <w:t>BBC</w:t>
      </w:r>
      <w:r>
        <w:rPr>
          <w:spacing w:val="-12"/>
          <w:sz w:val="20"/>
        </w:rPr>
        <w:t xml:space="preserve"> </w:t>
      </w:r>
      <w:r>
        <w:rPr>
          <w:sz w:val="20"/>
        </w:rPr>
        <w:t>would</w:t>
      </w:r>
      <w:r>
        <w:rPr>
          <w:spacing w:val="-13"/>
          <w:sz w:val="20"/>
        </w:rPr>
        <w:t xml:space="preserve"> </w:t>
      </w:r>
      <w:r>
        <w:rPr>
          <w:sz w:val="20"/>
        </w:rPr>
        <w:t>recommend</w:t>
      </w:r>
      <w:r>
        <w:rPr>
          <w:spacing w:val="-12"/>
          <w:sz w:val="20"/>
        </w:rPr>
        <w:t xml:space="preserve"> </w:t>
      </w:r>
      <w:r>
        <w:rPr>
          <w:sz w:val="20"/>
        </w:rPr>
        <w:t>that</w:t>
      </w:r>
      <w:r>
        <w:rPr>
          <w:spacing w:val="-9"/>
          <w:sz w:val="20"/>
        </w:rPr>
        <w:t xml:space="preserve"> </w:t>
      </w:r>
      <w:r>
        <w:rPr>
          <w:sz w:val="20"/>
        </w:rPr>
        <w:t>You</w:t>
      </w:r>
      <w:r>
        <w:rPr>
          <w:spacing w:val="-10"/>
          <w:sz w:val="20"/>
        </w:rPr>
        <w:t xml:space="preserve"> </w:t>
      </w:r>
      <w:r>
        <w:rPr>
          <w:sz w:val="20"/>
        </w:rPr>
        <w:t>seek</w:t>
      </w:r>
      <w:r>
        <w:rPr>
          <w:spacing w:val="-13"/>
          <w:sz w:val="20"/>
        </w:rPr>
        <w:t xml:space="preserve"> </w:t>
      </w:r>
      <w:r>
        <w:rPr>
          <w:sz w:val="20"/>
        </w:rPr>
        <w:t>independent financial advice as regards your pension benefits and tax position.</w:t>
      </w:r>
    </w:p>
    <w:p w14:paraId="4568847D" w14:textId="77777777" w:rsidR="00430978" w:rsidRDefault="001373CF">
      <w:pPr>
        <w:pStyle w:val="ListParagraph"/>
        <w:numPr>
          <w:ilvl w:val="1"/>
          <w:numId w:val="4"/>
        </w:numPr>
        <w:tabs>
          <w:tab w:val="left" w:pos="576"/>
          <w:tab w:val="left" w:pos="578"/>
        </w:tabs>
        <w:ind w:right="186"/>
        <w:jc w:val="both"/>
        <w:rPr>
          <w:sz w:val="20"/>
        </w:rPr>
      </w:pPr>
      <w:r>
        <w:rPr>
          <w:sz w:val="20"/>
        </w:rPr>
        <w:t>You undertake to provide the BBC with Your legal name so that it can fulfil its obligations under Pension Auto-Enrolment legislation.</w:t>
      </w:r>
    </w:p>
    <w:p w14:paraId="4568847E" w14:textId="77777777" w:rsidR="00430978" w:rsidRDefault="00430978">
      <w:pPr>
        <w:pStyle w:val="ListParagraph"/>
        <w:rPr>
          <w:sz w:val="20"/>
        </w:rPr>
        <w:sectPr w:rsidR="00430978">
          <w:type w:val="continuous"/>
          <w:pgSz w:w="11910" w:h="16850"/>
          <w:pgMar w:top="1600" w:right="708" w:bottom="1260" w:left="425" w:header="720" w:footer="1073" w:gutter="0"/>
          <w:cols w:num="2" w:space="720" w:equalWidth="0">
            <w:col w:w="2170" w:space="377"/>
            <w:col w:w="8230"/>
          </w:cols>
        </w:sectPr>
      </w:pPr>
    </w:p>
    <w:p w14:paraId="4568847F" w14:textId="77777777" w:rsidR="00430978" w:rsidRDefault="00430978">
      <w:pPr>
        <w:pStyle w:val="BodyText"/>
        <w:spacing w:before="199"/>
        <w:ind w:left="0" w:firstLine="0"/>
        <w:jc w:val="left"/>
      </w:pPr>
    </w:p>
    <w:p w14:paraId="45688480" w14:textId="77777777" w:rsidR="00430978" w:rsidRDefault="00430978">
      <w:pPr>
        <w:pStyle w:val="BodyText"/>
        <w:jc w:val="left"/>
        <w:sectPr w:rsidR="00430978">
          <w:type w:val="continuous"/>
          <w:pgSz w:w="11910" w:h="16850"/>
          <w:pgMar w:top="1600" w:right="708" w:bottom="1260" w:left="425" w:header="720" w:footer="1073" w:gutter="0"/>
          <w:cols w:space="720"/>
        </w:sectPr>
      </w:pPr>
    </w:p>
    <w:p w14:paraId="45688481" w14:textId="77777777" w:rsidR="00430978" w:rsidRDefault="001373CF">
      <w:pPr>
        <w:pStyle w:val="Heading1"/>
        <w:numPr>
          <w:ilvl w:val="0"/>
          <w:numId w:val="4"/>
        </w:numPr>
        <w:tabs>
          <w:tab w:val="left" w:pos="532"/>
        </w:tabs>
        <w:spacing w:before="39"/>
        <w:ind w:firstLine="0"/>
      </w:pPr>
      <w:r>
        <w:rPr>
          <w:color w:val="001F5F"/>
        </w:rPr>
        <w:t>Criminal</w:t>
      </w:r>
      <w:r>
        <w:rPr>
          <w:color w:val="001F5F"/>
          <w:spacing w:val="35"/>
        </w:rPr>
        <w:t xml:space="preserve"> </w:t>
      </w:r>
      <w:r>
        <w:rPr>
          <w:color w:val="001F5F"/>
        </w:rPr>
        <w:t xml:space="preserve">Record </w:t>
      </w:r>
      <w:r>
        <w:rPr>
          <w:color w:val="001F5F"/>
          <w:spacing w:val="-2"/>
        </w:rPr>
        <w:t>Checks</w:t>
      </w:r>
    </w:p>
    <w:p w14:paraId="45688482" w14:textId="77777777" w:rsidR="00430978" w:rsidRDefault="001373CF">
      <w:pPr>
        <w:pStyle w:val="ListParagraph"/>
        <w:numPr>
          <w:ilvl w:val="1"/>
          <w:numId w:val="4"/>
        </w:numPr>
        <w:tabs>
          <w:tab w:val="left" w:pos="576"/>
          <w:tab w:val="left" w:pos="578"/>
        </w:tabs>
        <w:spacing w:before="39"/>
        <w:ind w:right="188"/>
        <w:jc w:val="left"/>
        <w:rPr>
          <w:sz w:val="20"/>
        </w:rPr>
      </w:pPr>
      <w:r>
        <w:br w:type="column"/>
      </w:r>
      <w:r>
        <w:rPr>
          <w:sz w:val="20"/>
        </w:rPr>
        <w:t>You agree to submit to a DBS check/PVG scheme membership where the BBC</w:t>
      </w:r>
      <w:r>
        <w:rPr>
          <w:spacing w:val="40"/>
          <w:sz w:val="20"/>
        </w:rPr>
        <w:t xml:space="preserve"> </w:t>
      </w:r>
      <w:r>
        <w:rPr>
          <w:sz w:val="20"/>
        </w:rPr>
        <w:t>considers it appropriate.</w:t>
      </w:r>
    </w:p>
    <w:p w14:paraId="45688483" w14:textId="77777777" w:rsidR="00430978" w:rsidRDefault="00430978">
      <w:pPr>
        <w:pStyle w:val="ListParagraph"/>
        <w:jc w:val="left"/>
        <w:rPr>
          <w:sz w:val="20"/>
        </w:rPr>
        <w:sectPr w:rsidR="00430978">
          <w:type w:val="continuous"/>
          <w:pgSz w:w="11910" w:h="16850"/>
          <w:pgMar w:top="1600" w:right="708" w:bottom="1260" w:left="425" w:header="720" w:footer="1073" w:gutter="0"/>
          <w:cols w:num="2" w:space="720" w:equalWidth="0">
            <w:col w:w="2168" w:space="378"/>
            <w:col w:w="8231"/>
          </w:cols>
        </w:sectPr>
      </w:pPr>
    </w:p>
    <w:p w14:paraId="45688484" w14:textId="77777777" w:rsidR="00430978" w:rsidRDefault="00430978">
      <w:pPr>
        <w:pStyle w:val="BodyText"/>
        <w:spacing w:before="202"/>
        <w:ind w:left="0" w:firstLine="0"/>
        <w:jc w:val="left"/>
      </w:pPr>
    </w:p>
    <w:p w14:paraId="45688485" w14:textId="77777777" w:rsidR="00430978" w:rsidRDefault="00430978">
      <w:pPr>
        <w:pStyle w:val="BodyText"/>
        <w:jc w:val="left"/>
        <w:sectPr w:rsidR="00430978">
          <w:type w:val="continuous"/>
          <w:pgSz w:w="11910" w:h="16850"/>
          <w:pgMar w:top="1600" w:right="708" w:bottom="1260" w:left="425" w:header="720" w:footer="1073" w:gutter="0"/>
          <w:cols w:space="720"/>
        </w:sectPr>
      </w:pPr>
    </w:p>
    <w:p w14:paraId="45688486" w14:textId="77777777" w:rsidR="00430978" w:rsidRDefault="001373CF">
      <w:pPr>
        <w:pStyle w:val="Heading1"/>
        <w:numPr>
          <w:ilvl w:val="0"/>
          <w:numId w:val="4"/>
        </w:numPr>
        <w:tabs>
          <w:tab w:val="left" w:pos="955"/>
        </w:tabs>
        <w:ind w:firstLine="0"/>
      </w:pPr>
      <w:r>
        <w:rPr>
          <w:color w:val="001F5F"/>
          <w:spacing w:val="-2"/>
        </w:rPr>
        <w:t>Confidential information</w:t>
      </w:r>
    </w:p>
    <w:p w14:paraId="45688487" w14:textId="77777777" w:rsidR="00430978" w:rsidRDefault="001373CF">
      <w:pPr>
        <w:pStyle w:val="ListParagraph"/>
        <w:numPr>
          <w:ilvl w:val="1"/>
          <w:numId w:val="4"/>
        </w:numPr>
        <w:tabs>
          <w:tab w:val="left" w:pos="576"/>
          <w:tab w:val="left" w:pos="578"/>
        </w:tabs>
        <w:spacing w:before="40"/>
        <w:ind w:right="187"/>
        <w:jc w:val="both"/>
        <w:rPr>
          <w:sz w:val="20"/>
        </w:rPr>
      </w:pPr>
      <w:r>
        <w:br w:type="column"/>
      </w:r>
      <w:r>
        <w:rPr>
          <w:sz w:val="20"/>
        </w:rPr>
        <w:t>You will not at any time during the Term or at any time after termination of the Contract</w:t>
      </w:r>
      <w:r>
        <w:rPr>
          <w:spacing w:val="-8"/>
          <w:sz w:val="20"/>
        </w:rPr>
        <w:t xml:space="preserve"> </w:t>
      </w:r>
      <w:r>
        <w:rPr>
          <w:sz w:val="20"/>
        </w:rPr>
        <w:t>disclose</w:t>
      </w:r>
      <w:r>
        <w:rPr>
          <w:spacing w:val="-8"/>
          <w:sz w:val="20"/>
        </w:rPr>
        <w:t xml:space="preserve"> </w:t>
      </w:r>
      <w:r>
        <w:rPr>
          <w:sz w:val="20"/>
        </w:rPr>
        <w:t>any</w:t>
      </w:r>
      <w:r>
        <w:rPr>
          <w:spacing w:val="-5"/>
          <w:sz w:val="20"/>
        </w:rPr>
        <w:t xml:space="preserve"> </w:t>
      </w:r>
      <w:r>
        <w:rPr>
          <w:sz w:val="20"/>
        </w:rPr>
        <w:t>confidential</w:t>
      </w:r>
      <w:r>
        <w:rPr>
          <w:spacing w:val="-7"/>
          <w:sz w:val="20"/>
        </w:rPr>
        <w:t xml:space="preserve"> </w:t>
      </w:r>
      <w:r>
        <w:rPr>
          <w:sz w:val="20"/>
        </w:rPr>
        <w:t>information</w:t>
      </w:r>
      <w:r>
        <w:rPr>
          <w:spacing w:val="-5"/>
          <w:sz w:val="20"/>
        </w:rPr>
        <w:t xml:space="preserve"> </w:t>
      </w:r>
      <w:r>
        <w:rPr>
          <w:sz w:val="20"/>
        </w:rPr>
        <w:t>to</w:t>
      </w:r>
      <w:r>
        <w:rPr>
          <w:spacing w:val="-8"/>
          <w:sz w:val="20"/>
        </w:rPr>
        <w:t xml:space="preserve"> </w:t>
      </w:r>
      <w:r>
        <w:rPr>
          <w:sz w:val="20"/>
        </w:rPr>
        <w:t>any</w:t>
      </w:r>
      <w:r>
        <w:rPr>
          <w:spacing w:val="-5"/>
          <w:sz w:val="20"/>
        </w:rPr>
        <w:t xml:space="preserve"> </w:t>
      </w:r>
      <w:r>
        <w:rPr>
          <w:sz w:val="20"/>
        </w:rPr>
        <w:t>third</w:t>
      </w:r>
      <w:r>
        <w:rPr>
          <w:spacing w:val="-6"/>
          <w:sz w:val="20"/>
        </w:rPr>
        <w:t xml:space="preserve"> </w:t>
      </w:r>
      <w:r>
        <w:rPr>
          <w:sz w:val="20"/>
        </w:rPr>
        <w:t>party</w:t>
      </w:r>
      <w:r>
        <w:rPr>
          <w:spacing w:val="-8"/>
          <w:sz w:val="20"/>
        </w:rPr>
        <w:t xml:space="preserve"> </w:t>
      </w:r>
      <w:r>
        <w:rPr>
          <w:sz w:val="20"/>
        </w:rPr>
        <w:t>(other</w:t>
      </w:r>
      <w:r>
        <w:rPr>
          <w:spacing w:val="-7"/>
          <w:sz w:val="20"/>
        </w:rPr>
        <w:t xml:space="preserve"> </w:t>
      </w:r>
      <w:r>
        <w:rPr>
          <w:sz w:val="20"/>
        </w:rPr>
        <w:t>than</w:t>
      </w:r>
      <w:r>
        <w:rPr>
          <w:spacing w:val="-7"/>
          <w:sz w:val="20"/>
        </w:rPr>
        <w:t xml:space="preserve"> </w:t>
      </w:r>
      <w:r>
        <w:rPr>
          <w:sz w:val="20"/>
        </w:rPr>
        <w:t>your professional advisors or where disclosure is required by law, regulatory body or court</w:t>
      </w:r>
      <w:r>
        <w:rPr>
          <w:spacing w:val="-5"/>
          <w:sz w:val="20"/>
        </w:rPr>
        <w:t xml:space="preserve"> </w:t>
      </w:r>
      <w:r>
        <w:rPr>
          <w:sz w:val="20"/>
        </w:rPr>
        <w:t>of</w:t>
      </w:r>
      <w:r>
        <w:rPr>
          <w:spacing w:val="-5"/>
          <w:sz w:val="20"/>
        </w:rPr>
        <w:t xml:space="preserve"> </w:t>
      </w:r>
      <w:r>
        <w:rPr>
          <w:sz w:val="20"/>
        </w:rPr>
        <w:t>competent</w:t>
      </w:r>
      <w:r>
        <w:rPr>
          <w:spacing w:val="-5"/>
          <w:sz w:val="20"/>
        </w:rPr>
        <w:t xml:space="preserve"> </w:t>
      </w:r>
      <w:r>
        <w:rPr>
          <w:sz w:val="20"/>
        </w:rPr>
        <w:t>jurisdiction)</w:t>
      </w:r>
      <w:r>
        <w:rPr>
          <w:spacing w:val="-3"/>
          <w:sz w:val="20"/>
        </w:rPr>
        <w:t xml:space="preserve"> </w:t>
      </w:r>
      <w:r>
        <w:rPr>
          <w:sz w:val="20"/>
        </w:rPr>
        <w:t>including</w:t>
      </w:r>
      <w:r>
        <w:rPr>
          <w:spacing w:val="-5"/>
          <w:sz w:val="20"/>
        </w:rPr>
        <w:t xml:space="preserve"> </w:t>
      </w:r>
      <w:r>
        <w:rPr>
          <w:sz w:val="20"/>
        </w:rPr>
        <w:t>confidential</w:t>
      </w:r>
      <w:r>
        <w:rPr>
          <w:spacing w:val="-5"/>
          <w:sz w:val="20"/>
        </w:rPr>
        <w:t xml:space="preserve"> </w:t>
      </w:r>
      <w:r>
        <w:rPr>
          <w:sz w:val="20"/>
        </w:rPr>
        <w:t>terms</w:t>
      </w:r>
      <w:r>
        <w:rPr>
          <w:spacing w:val="-3"/>
          <w:sz w:val="20"/>
        </w:rPr>
        <w:t xml:space="preserve"> </w:t>
      </w:r>
      <w:r>
        <w:rPr>
          <w:sz w:val="20"/>
        </w:rPr>
        <w:t>of</w:t>
      </w:r>
      <w:r>
        <w:rPr>
          <w:spacing w:val="-4"/>
          <w:sz w:val="20"/>
        </w:rPr>
        <w:t xml:space="preserve"> </w:t>
      </w:r>
      <w:r>
        <w:rPr>
          <w:sz w:val="20"/>
        </w:rPr>
        <w:t>this</w:t>
      </w:r>
      <w:r>
        <w:rPr>
          <w:spacing w:val="-5"/>
          <w:sz w:val="20"/>
        </w:rPr>
        <w:t xml:space="preserve"> </w:t>
      </w:r>
      <w:r>
        <w:rPr>
          <w:sz w:val="20"/>
        </w:rPr>
        <w:t>Contract</w:t>
      </w:r>
      <w:r>
        <w:rPr>
          <w:spacing w:val="-4"/>
          <w:sz w:val="20"/>
        </w:rPr>
        <w:t xml:space="preserve"> </w:t>
      </w:r>
      <w:r>
        <w:rPr>
          <w:sz w:val="20"/>
        </w:rPr>
        <w:t>and any</w:t>
      </w:r>
      <w:r>
        <w:rPr>
          <w:spacing w:val="-13"/>
          <w:sz w:val="20"/>
        </w:rPr>
        <w:t xml:space="preserve"> </w:t>
      </w:r>
      <w:r>
        <w:rPr>
          <w:sz w:val="20"/>
        </w:rPr>
        <w:t>information</w:t>
      </w:r>
      <w:r>
        <w:rPr>
          <w:spacing w:val="-12"/>
          <w:sz w:val="20"/>
        </w:rPr>
        <w:t xml:space="preserve"> </w:t>
      </w:r>
      <w:r>
        <w:rPr>
          <w:sz w:val="20"/>
        </w:rPr>
        <w:t>relating</w:t>
      </w:r>
      <w:r>
        <w:rPr>
          <w:spacing w:val="-12"/>
          <w:sz w:val="20"/>
        </w:rPr>
        <w:t xml:space="preserve"> </w:t>
      </w:r>
      <w:r>
        <w:rPr>
          <w:sz w:val="20"/>
        </w:rPr>
        <w:t>to</w:t>
      </w:r>
      <w:r>
        <w:rPr>
          <w:spacing w:val="-12"/>
          <w:sz w:val="20"/>
        </w:rPr>
        <w:t xml:space="preserve"> </w:t>
      </w:r>
      <w:r>
        <w:rPr>
          <w:sz w:val="20"/>
        </w:rPr>
        <w:t>the</w:t>
      </w:r>
      <w:r>
        <w:rPr>
          <w:spacing w:val="-12"/>
          <w:sz w:val="20"/>
        </w:rPr>
        <w:t xml:space="preserve"> </w:t>
      </w:r>
      <w:r>
        <w:rPr>
          <w:sz w:val="20"/>
        </w:rPr>
        <w:t>business,</w:t>
      </w:r>
      <w:r>
        <w:rPr>
          <w:spacing w:val="-12"/>
          <w:sz w:val="20"/>
        </w:rPr>
        <w:t xml:space="preserve"> </w:t>
      </w:r>
      <w:r>
        <w:rPr>
          <w:sz w:val="20"/>
        </w:rPr>
        <w:t>affairs</w:t>
      </w:r>
      <w:r>
        <w:rPr>
          <w:spacing w:val="-13"/>
          <w:sz w:val="20"/>
        </w:rPr>
        <w:t xml:space="preserve"> </w:t>
      </w:r>
      <w:r>
        <w:rPr>
          <w:sz w:val="20"/>
        </w:rPr>
        <w:t>and</w:t>
      </w:r>
      <w:r>
        <w:rPr>
          <w:spacing w:val="-12"/>
          <w:sz w:val="20"/>
        </w:rPr>
        <w:t xml:space="preserve"> </w:t>
      </w:r>
      <w:r>
        <w:rPr>
          <w:sz w:val="20"/>
        </w:rPr>
        <w:t>finances</w:t>
      </w:r>
      <w:r>
        <w:rPr>
          <w:spacing w:val="-12"/>
          <w:sz w:val="20"/>
        </w:rPr>
        <w:t xml:space="preserve"> </w:t>
      </w:r>
      <w:r>
        <w:rPr>
          <w:sz w:val="20"/>
        </w:rPr>
        <w:t>of</w:t>
      </w:r>
      <w:r>
        <w:rPr>
          <w:spacing w:val="-12"/>
          <w:sz w:val="20"/>
        </w:rPr>
        <w:t xml:space="preserve"> </w:t>
      </w:r>
      <w:r>
        <w:rPr>
          <w:sz w:val="20"/>
        </w:rPr>
        <w:t>the</w:t>
      </w:r>
      <w:r>
        <w:rPr>
          <w:spacing w:val="-12"/>
          <w:sz w:val="20"/>
        </w:rPr>
        <w:t xml:space="preserve"> </w:t>
      </w:r>
      <w:r>
        <w:rPr>
          <w:sz w:val="20"/>
        </w:rPr>
        <w:t>BBC</w:t>
      </w:r>
      <w:r>
        <w:rPr>
          <w:spacing w:val="-12"/>
          <w:sz w:val="20"/>
        </w:rPr>
        <w:t xml:space="preserve"> </w:t>
      </w:r>
      <w:r>
        <w:rPr>
          <w:sz w:val="20"/>
        </w:rPr>
        <w:t>(including output, and private information regarding individuals which You may acquire during Your Booking).</w:t>
      </w:r>
      <w:r>
        <w:rPr>
          <w:spacing w:val="40"/>
          <w:sz w:val="20"/>
        </w:rPr>
        <w:t xml:space="preserve"> </w:t>
      </w:r>
      <w:r>
        <w:rPr>
          <w:sz w:val="20"/>
        </w:rPr>
        <w:t>This clause will not include information which is or later comes into</w:t>
      </w:r>
      <w:r>
        <w:rPr>
          <w:spacing w:val="-1"/>
          <w:sz w:val="20"/>
        </w:rPr>
        <w:t xml:space="preserve"> </w:t>
      </w:r>
      <w:r>
        <w:rPr>
          <w:sz w:val="20"/>
        </w:rPr>
        <w:t>the</w:t>
      </w:r>
      <w:r>
        <w:rPr>
          <w:spacing w:val="-1"/>
          <w:sz w:val="20"/>
        </w:rPr>
        <w:t xml:space="preserve"> </w:t>
      </w:r>
      <w:r>
        <w:rPr>
          <w:sz w:val="20"/>
        </w:rPr>
        <w:t>public</w:t>
      </w:r>
      <w:r>
        <w:rPr>
          <w:spacing w:val="-1"/>
          <w:sz w:val="20"/>
        </w:rPr>
        <w:t xml:space="preserve"> </w:t>
      </w:r>
      <w:r>
        <w:rPr>
          <w:sz w:val="20"/>
        </w:rPr>
        <w:t>domain</w:t>
      </w:r>
      <w:r>
        <w:rPr>
          <w:spacing w:val="-1"/>
          <w:sz w:val="20"/>
        </w:rPr>
        <w:t xml:space="preserve"> </w:t>
      </w:r>
      <w:r>
        <w:rPr>
          <w:sz w:val="20"/>
        </w:rPr>
        <w:t>otherwise than through</w:t>
      </w:r>
      <w:r>
        <w:rPr>
          <w:spacing w:val="-1"/>
          <w:sz w:val="20"/>
        </w:rPr>
        <w:t xml:space="preserve"> </w:t>
      </w:r>
      <w:r>
        <w:rPr>
          <w:sz w:val="20"/>
        </w:rPr>
        <w:t>an</w:t>
      </w:r>
      <w:r>
        <w:rPr>
          <w:spacing w:val="-1"/>
          <w:sz w:val="20"/>
        </w:rPr>
        <w:t xml:space="preserve"> </w:t>
      </w:r>
      <w:r>
        <w:rPr>
          <w:sz w:val="20"/>
        </w:rPr>
        <w:t>act</w:t>
      </w:r>
      <w:r>
        <w:rPr>
          <w:spacing w:val="-1"/>
          <w:sz w:val="20"/>
        </w:rPr>
        <w:t xml:space="preserve"> </w:t>
      </w:r>
      <w:r>
        <w:rPr>
          <w:sz w:val="20"/>
        </w:rPr>
        <w:t>or omission</w:t>
      </w:r>
      <w:r>
        <w:rPr>
          <w:spacing w:val="-1"/>
          <w:sz w:val="20"/>
        </w:rPr>
        <w:t xml:space="preserve"> </w:t>
      </w:r>
      <w:r>
        <w:rPr>
          <w:sz w:val="20"/>
        </w:rPr>
        <w:t>by You.</w:t>
      </w:r>
    </w:p>
    <w:p w14:paraId="45688488" w14:textId="77777777" w:rsidR="00430978" w:rsidRDefault="001373CF">
      <w:pPr>
        <w:pStyle w:val="ListParagraph"/>
        <w:numPr>
          <w:ilvl w:val="1"/>
          <w:numId w:val="4"/>
        </w:numPr>
        <w:tabs>
          <w:tab w:val="left" w:pos="576"/>
          <w:tab w:val="left" w:pos="578"/>
        </w:tabs>
        <w:ind w:right="184"/>
        <w:jc w:val="both"/>
        <w:rPr>
          <w:sz w:val="20"/>
        </w:rPr>
      </w:pPr>
      <w:r>
        <w:rPr>
          <w:sz w:val="20"/>
        </w:rPr>
        <w:t>Nothing in this clause prevents You from: (a) making a relevant pay disclosure under the Equality Act 2010; or (b) making a qualifying disclosure as defined by the Public Interest Disclosure Act 1998.</w:t>
      </w:r>
    </w:p>
    <w:p w14:paraId="45688489" w14:textId="77777777" w:rsidR="00430978" w:rsidRDefault="00430978">
      <w:pPr>
        <w:pStyle w:val="ListParagraph"/>
        <w:rPr>
          <w:sz w:val="20"/>
        </w:rPr>
        <w:sectPr w:rsidR="00430978">
          <w:type w:val="continuous"/>
          <w:pgSz w:w="11910" w:h="16850"/>
          <w:pgMar w:top="1600" w:right="708" w:bottom="1260" w:left="425" w:header="720" w:footer="1073" w:gutter="0"/>
          <w:cols w:num="2" w:space="720" w:equalWidth="0">
            <w:col w:w="2169" w:space="378"/>
            <w:col w:w="8230"/>
          </w:cols>
        </w:sectPr>
      </w:pPr>
    </w:p>
    <w:p w14:paraId="4568848A" w14:textId="77777777" w:rsidR="00430978" w:rsidRDefault="00430978">
      <w:pPr>
        <w:pStyle w:val="BodyText"/>
        <w:spacing w:before="239"/>
        <w:ind w:left="0" w:firstLine="0"/>
        <w:jc w:val="left"/>
      </w:pPr>
    </w:p>
    <w:p w14:paraId="4568848B" w14:textId="77777777" w:rsidR="00430978" w:rsidRDefault="001373CF">
      <w:pPr>
        <w:pStyle w:val="ListParagraph"/>
        <w:numPr>
          <w:ilvl w:val="0"/>
          <w:numId w:val="4"/>
        </w:numPr>
        <w:tabs>
          <w:tab w:val="left" w:pos="455"/>
          <w:tab w:val="left" w:pos="2661"/>
          <w:tab w:val="left" w:pos="3125"/>
        </w:tabs>
        <w:spacing w:before="0"/>
        <w:ind w:left="3125" w:right="181" w:hanging="3010"/>
        <w:rPr>
          <w:sz w:val="20"/>
        </w:rPr>
      </w:pPr>
      <w:r>
        <w:rPr>
          <w:b/>
          <w:color w:val="001F5F"/>
          <w:spacing w:val="-2"/>
          <w:sz w:val="20"/>
        </w:rPr>
        <w:t>Termination</w:t>
      </w:r>
      <w:r>
        <w:rPr>
          <w:b/>
          <w:color w:val="001F5F"/>
          <w:sz w:val="20"/>
        </w:rPr>
        <w:tab/>
      </w:r>
      <w:r>
        <w:rPr>
          <w:sz w:val="20"/>
        </w:rPr>
        <w:t>20.1 Without</w:t>
      </w:r>
      <w:r>
        <w:rPr>
          <w:spacing w:val="-10"/>
          <w:sz w:val="20"/>
        </w:rPr>
        <w:t xml:space="preserve"> </w:t>
      </w:r>
      <w:r>
        <w:rPr>
          <w:sz w:val="20"/>
        </w:rPr>
        <w:t>prejudice</w:t>
      </w:r>
      <w:r>
        <w:rPr>
          <w:spacing w:val="-9"/>
          <w:sz w:val="20"/>
        </w:rPr>
        <w:t xml:space="preserve"> </w:t>
      </w:r>
      <w:r>
        <w:rPr>
          <w:sz w:val="20"/>
        </w:rPr>
        <w:t>to</w:t>
      </w:r>
      <w:r>
        <w:rPr>
          <w:spacing w:val="-9"/>
          <w:sz w:val="20"/>
        </w:rPr>
        <w:t xml:space="preserve"> </w:t>
      </w:r>
      <w:r>
        <w:rPr>
          <w:sz w:val="20"/>
        </w:rPr>
        <w:t>its</w:t>
      </w:r>
      <w:r>
        <w:rPr>
          <w:spacing w:val="-9"/>
          <w:sz w:val="20"/>
        </w:rPr>
        <w:t xml:space="preserve"> </w:t>
      </w:r>
      <w:r>
        <w:rPr>
          <w:sz w:val="20"/>
        </w:rPr>
        <w:t>other</w:t>
      </w:r>
      <w:r>
        <w:rPr>
          <w:spacing w:val="-10"/>
          <w:sz w:val="20"/>
        </w:rPr>
        <w:t xml:space="preserve"> </w:t>
      </w:r>
      <w:r>
        <w:rPr>
          <w:sz w:val="20"/>
        </w:rPr>
        <w:t>termination</w:t>
      </w:r>
      <w:r>
        <w:rPr>
          <w:spacing w:val="-10"/>
          <w:sz w:val="20"/>
        </w:rPr>
        <w:t xml:space="preserve"> </w:t>
      </w:r>
      <w:r>
        <w:rPr>
          <w:sz w:val="20"/>
        </w:rPr>
        <w:t>rights</w:t>
      </w:r>
      <w:r>
        <w:rPr>
          <w:spacing w:val="-8"/>
          <w:sz w:val="20"/>
        </w:rPr>
        <w:t xml:space="preserve"> </w:t>
      </w:r>
      <w:r>
        <w:rPr>
          <w:sz w:val="20"/>
        </w:rPr>
        <w:t>in</w:t>
      </w:r>
      <w:r>
        <w:rPr>
          <w:spacing w:val="-9"/>
          <w:sz w:val="20"/>
        </w:rPr>
        <w:t xml:space="preserve"> </w:t>
      </w:r>
      <w:r>
        <w:rPr>
          <w:sz w:val="20"/>
        </w:rPr>
        <w:t>this</w:t>
      </w:r>
      <w:r>
        <w:rPr>
          <w:spacing w:val="-10"/>
          <w:sz w:val="20"/>
        </w:rPr>
        <w:t xml:space="preserve"> </w:t>
      </w:r>
      <w:r>
        <w:rPr>
          <w:sz w:val="20"/>
        </w:rPr>
        <w:t>Contract,</w:t>
      </w:r>
      <w:r>
        <w:rPr>
          <w:spacing w:val="-9"/>
          <w:sz w:val="20"/>
        </w:rPr>
        <w:t xml:space="preserve"> </w:t>
      </w:r>
      <w:r>
        <w:rPr>
          <w:sz w:val="20"/>
        </w:rPr>
        <w:t>the</w:t>
      </w:r>
      <w:r>
        <w:rPr>
          <w:spacing w:val="-11"/>
          <w:sz w:val="20"/>
        </w:rPr>
        <w:t xml:space="preserve"> </w:t>
      </w:r>
      <w:r>
        <w:rPr>
          <w:sz w:val="20"/>
        </w:rPr>
        <w:t>BBC</w:t>
      </w:r>
      <w:r>
        <w:rPr>
          <w:spacing w:val="-10"/>
          <w:sz w:val="20"/>
        </w:rPr>
        <w:t xml:space="preserve"> </w:t>
      </w:r>
      <w:r>
        <w:rPr>
          <w:sz w:val="20"/>
        </w:rPr>
        <w:t>shall</w:t>
      </w:r>
      <w:r>
        <w:rPr>
          <w:spacing w:val="-9"/>
          <w:sz w:val="20"/>
        </w:rPr>
        <w:t xml:space="preserve"> </w:t>
      </w:r>
      <w:r>
        <w:rPr>
          <w:sz w:val="20"/>
        </w:rPr>
        <w:t>be entitled at any time to terminate this Contract:</w:t>
      </w:r>
    </w:p>
    <w:p w14:paraId="4568848C" w14:textId="77777777" w:rsidR="00430978" w:rsidRDefault="00430978">
      <w:pPr>
        <w:pStyle w:val="ListParagraph"/>
        <w:jc w:val="left"/>
        <w:rPr>
          <w:sz w:val="20"/>
        </w:rPr>
        <w:sectPr w:rsidR="00430978">
          <w:type w:val="continuous"/>
          <w:pgSz w:w="11910" w:h="16850"/>
          <w:pgMar w:top="1600" w:right="708" w:bottom="1260" w:left="425" w:header="720" w:footer="1073" w:gutter="0"/>
          <w:cols w:space="720"/>
        </w:sectPr>
      </w:pPr>
    </w:p>
    <w:p w14:paraId="4568848D" w14:textId="77777777" w:rsidR="00430978" w:rsidRDefault="001373CF">
      <w:pPr>
        <w:pStyle w:val="ListParagraph"/>
        <w:numPr>
          <w:ilvl w:val="0"/>
          <w:numId w:val="2"/>
        </w:numPr>
        <w:tabs>
          <w:tab w:val="left" w:pos="3548"/>
        </w:tabs>
        <w:spacing w:before="0" w:line="253" w:lineRule="exact"/>
        <w:ind w:left="3548" w:hanging="423"/>
        <w:jc w:val="both"/>
        <w:rPr>
          <w:sz w:val="20"/>
        </w:rPr>
      </w:pPr>
      <w:r>
        <w:rPr>
          <w:sz w:val="20"/>
        </w:rPr>
        <w:lastRenderedPageBreak/>
        <w:t>if</w:t>
      </w:r>
      <w:r>
        <w:rPr>
          <w:spacing w:val="-9"/>
          <w:sz w:val="20"/>
        </w:rPr>
        <w:t xml:space="preserve"> </w:t>
      </w:r>
      <w:r>
        <w:rPr>
          <w:sz w:val="20"/>
        </w:rPr>
        <w:t>its</w:t>
      </w:r>
      <w:r>
        <w:rPr>
          <w:spacing w:val="-6"/>
          <w:sz w:val="20"/>
        </w:rPr>
        <w:t xml:space="preserve"> </w:t>
      </w:r>
      <w:r>
        <w:rPr>
          <w:sz w:val="20"/>
        </w:rPr>
        <w:t>performance</w:t>
      </w:r>
      <w:r>
        <w:rPr>
          <w:spacing w:val="-6"/>
          <w:sz w:val="20"/>
        </w:rPr>
        <w:t xml:space="preserve"> </w:t>
      </w:r>
      <w:r>
        <w:rPr>
          <w:sz w:val="20"/>
        </w:rPr>
        <w:t>is</w:t>
      </w:r>
      <w:r>
        <w:rPr>
          <w:spacing w:val="-7"/>
          <w:sz w:val="20"/>
        </w:rPr>
        <w:t xml:space="preserve"> </w:t>
      </w:r>
      <w:r>
        <w:rPr>
          <w:sz w:val="20"/>
        </w:rPr>
        <w:t>prevented</w:t>
      </w:r>
      <w:r>
        <w:rPr>
          <w:spacing w:val="-5"/>
          <w:sz w:val="20"/>
        </w:rPr>
        <w:t xml:space="preserve"> </w:t>
      </w:r>
      <w:r>
        <w:rPr>
          <w:sz w:val="20"/>
        </w:rPr>
        <w:t>by</w:t>
      </w:r>
      <w:r>
        <w:rPr>
          <w:spacing w:val="-5"/>
          <w:sz w:val="20"/>
        </w:rPr>
        <w:t xml:space="preserve"> </w:t>
      </w:r>
      <w:r>
        <w:rPr>
          <w:sz w:val="20"/>
        </w:rPr>
        <w:t>reason</w:t>
      </w:r>
      <w:r>
        <w:rPr>
          <w:spacing w:val="-6"/>
          <w:sz w:val="20"/>
        </w:rPr>
        <w:t xml:space="preserve"> </w:t>
      </w:r>
      <w:r>
        <w:rPr>
          <w:sz w:val="20"/>
        </w:rPr>
        <w:t>of</w:t>
      </w:r>
      <w:r>
        <w:rPr>
          <w:spacing w:val="-7"/>
          <w:sz w:val="20"/>
        </w:rPr>
        <w:t xml:space="preserve"> </w:t>
      </w:r>
      <w:r>
        <w:rPr>
          <w:i/>
          <w:sz w:val="20"/>
        </w:rPr>
        <w:t>force</w:t>
      </w:r>
      <w:r>
        <w:rPr>
          <w:i/>
          <w:spacing w:val="-8"/>
          <w:sz w:val="20"/>
        </w:rPr>
        <w:t xml:space="preserve"> </w:t>
      </w:r>
      <w:r>
        <w:rPr>
          <w:i/>
          <w:sz w:val="20"/>
        </w:rPr>
        <w:t>majeure</w:t>
      </w:r>
      <w:r>
        <w:rPr>
          <w:i/>
          <w:spacing w:val="-3"/>
          <w:sz w:val="20"/>
        </w:rPr>
        <w:t xml:space="preserve"> </w:t>
      </w:r>
      <w:r>
        <w:rPr>
          <w:sz w:val="20"/>
        </w:rPr>
        <w:t>(including</w:t>
      </w:r>
      <w:r>
        <w:rPr>
          <w:spacing w:val="-7"/>
          <w:sz w:val="20"/>
        </w:rPr>
        <w:t xml:space="preserve"> </w:t>
      </w:r>
      <w:r>
        <w:rPr>
          <w:spacing w:val="-2"/>
          <w:sz w:val="20"/>
        </w:rPr>
        <w:t>certified</w:t>
      </w:r>
    </w:p>
    <w:p w14:paraId="4568848E" w14:textId="77777777" w:rsidR="00430978" w:rsidRDefault="001373CF">
      <w:pPr>
        <w:pStyle w:val="BodyText"/>
        <w:ind w:left="3550" w:right="190" w:firstLine="0"/>
      </w:pPr>
      <w:r>
        <w:t>illness or physical incapacity rendering You incapable of providing part or whole of the Contribution);</w:t>
      </w:r>
    </w:p>
    <w:p w14:paraId="4568848F" w14:textId="77777777" w:rsidR="00430978" w:rsidRDefault="001373CF">
      <w:pPr>
        <w:pStyle w:val="ListParagraph"/>
        <w:numPr>
          <w:ilvl w:val="0"/>
          <w:numId w:val="2"/>
        </w:numPr>
        <w:tabs>
          <w:tab w:val="left" w:pos="3548"/>
          <w:tab w:val="left" w:pos="3550"/>
        </w:tabs>
        <w:spacing w:before="118"/>
        <w:ind w:right="187"/>
        <w:jc w:val="both"/>
        <w:rPr>
          <w:sz w:val="20"/>
        </w:rPr>
      </w:pPr>
      <w:r>
        <w:rPr>
          <w:sz w:val="20"/>
        </w:rPr>
        <w:t>if its performance is prevented by any other cause beyond the reasonable control of the BBC, subject to payment of a fair proportion of the Fee as determined</w:t>
      </w:r>
      <w:r>
        <w:rPr>
          <w:spacing w:val="-11"/>
          <w:sz w:val="20"/>
        </w:rPr>
        <w:t xml:space="preserve"> </w:t>
      </w:r>
      <w:r>
        <w:rPr>
          <w:sz w:val="20"/>
        </w:rPr>
        <w:t>by</w:t>
      </w:r>
      <w:r>
        <w:rPr>
          <w:spacing w:val="-12"/>
          <w:sz w:val="20"/>
        </w:rPr>
        <w:t xml:space="preserve"> </w:t>
      </w:r>
      <w:r>
        <w:rPr>
          <w:sz w:val="20"/>
        </w:rPr>
        <w:t>the</w:t>
      </w:r>
      <w:r>
        <w:rPr>
          <w:spacing w:val="-13"/>
          <w:sz w:val="20"/>
        </w:rPr>
        <w:t xml:space="preserve"> </w:t>
      </w:r>
      <w:r>
        <w:rPr>
          <w:sz w:val="20"/>
        </w:rPr>
        <w:t>BBC</w:t>
      </w:r>
      <w:r>
        <w:rPr>
          <w:spacing w:val="-11"/>
          <w:sz w:val="20"/>
        </w:rPr>
        <w:t xml:space="preserve"> </w:t>
      </w:r>
      <w:r>
        <w:rPr>
          <w:sz w:val="20"/>
        </w:rPr>
        <w:t>after</w:t>
      </w:r>
      <w:r>
        <w:rPr>
          <w:spacing w:val="-12"/>
          <w:sz w:val="20"/>
        </w:rPr>
        <w:t xml:space="preserve"> </w:t>
      </w:r>
      <w:r>
        <w:rPr>
          <w:sz w:val="20"/>
        </w:rPr>
        <w:t>discussion</w:t>
      </w:r>
      <w:r>
        <w:rPr>
          <w:spacing w:val="-13"/>
          <w:sz w:val="20"/>
        </w:rPr>
        <w:t xml:space="preserve"> </w:t>
      </w:r>
      <w:r>
        <w:rPr>
          <w:sz w:val="20"/>
        </w:rPr>
        <w:t>with</w:t>
      </w:r>
      <w:r>
        <w:rPr>
          <w:spacing w:val="-11"/>
          <w:sz w:val="20"/>
        </w:rPr>
        <w:t xml:space="preserve"> </w:t>
      </w:r>
      <w:r>
        <w:rPr>
          <w:sz w:val="20"/>
        </w:rPr>
        <w:t>You</w:t>
      </w:r>
      <w:r>
        <w:rPr>
          <w:spacing w:val="-12"/>
          <w:sz w:val="20"/>
        </w:rPr>
        <w:t xml:space="preserve"> </w:t>
      </w:r>
      <w:r>
        <w:rPr>
          <w:sz w:val="20"/>
        </w:rPr>
        <w:t>for</w:t>
      </w:r>
      <w:r>
        <w:rPr>
          <w:spacing w:val="-9"/>
          <w:sz w:val="20"/>
        </w:rPr>
        <w:t xml:space="preserve"> </w:t>
      </w:r>
      <w:r>
        <w:rPr>
          <w:sz w:val="20"/>
        </w:rPr>
        <w:t>work</w:t>
      </w:r>
      <w:r>
        <w:rPr>
          <w:spacing w:val="-12"/>
          <w:sz w:val="20"/>
        </w:rPr>
        <w:t xml:space="preserve"> </w:t>
      </w:r>
      <w:r>
        <w:rPr>
          <w:sz w:val="20"/>
        </w:rPr>
        <w:t>already</w:t>
      </w:r>
      <w:r>
        <w:rPr>
          <w:spacing w:val="-12"/>
          <w:sz w:val="20"/>
        </w:rPr>
        <w:t xml:space="preserve"> </w:t>
      </w:r>
      <w:r>
        <w:rPr>
          <w:sz w:val="20"/>
        </w:rPr>
        <w:t>carried</w:t>
      </w:r>
      <w:r>
        <w:rPr>
          <w:spacing w:val="-11"/>
          <w:sz w:val="20"/>
        </w:rPr>
        <w:t xml:space="preserve"> </w:t>
      </w:r>
      <w:r>
        <w:rPr>
          <w:sz w:val="20"/>
        </w:rPr>
        <w:t>out up to the date of termination;</w:t>
      </w:r>
    </w:p>
    <w:p w14:paraId="45688490" w14:textId="77777777" w:rsidR="00430978" w:rsidRDefault="001373CF">
      <w:pPr>
        <w:pStyle w:val="ListParagraph"/>
        <w:numPr>
          <w:ilvl w:val="0"/>
          <w:numId w:val="2"/>
        </w:numPr>
        <w:tabs>
          <w:tab w:val="left" w:pos="3549"/>
        </w:tabs>
        <w:spacing w:before="122"/>
        <w:ind w:left="3549" w:hanging="424"/>
        <w:jc w:val="both"/>
        <w:rPr>
          <w:sz w:val="20"/>
        </w:rPr>
      </w:pPr>
      <w:r>
        <w:rPr>
          <w:sz w:val="20"/>
        </w:rPr>
        <w:t>if</w:t>
      </w:r>
      <w:r>
        <w:rPr>
          <w:spacing w:val="-5"/>
          <w:sz w:val="20"/>
        </w:rPr>
        <w:t xml:space="preserve"> </w:t>
      </w:r>
      <w:r>
        <w:rPr>
          <w:sz w:val="20"/>
        </w:rPr>
        <w:t>You</w:t>
      </w:r>
      <w:r>
        <w:rPr>
          <w:spacing w:val="-4"/>
          <w:sz w:val="20"/>
        </w:rPr>
        <w:t xml:space="preserve"> </w:t>
      </w:r>
      <w:r>
        <w:rPr>
          <w:sz w:val="20"/>
        </w:rPr>
        <w:t>commit</w:t>
      </w:r>
      <w:r>
        <w:rPr>
          <w:spacing w:val="-4"/>
          <w:sz w:val="20"/>
        </w:rPr>
        <w:t xml:space="preserve"> </w:t>
      </w:r>
      <w:r>
        <w:rPr>
          <w:sz w:val="20"/>
        </w:rPr>
        <w:t>a</w:t>
      </w:r>
      <w:r>
        <w:rPr>
          <w:spacing w:val="-5"/>
          <w:sz w:val="20"/>
        </w:rPr>
        <w:t xml:space="preserve"> </w:t>
      </w:r>
      <w:r>
        <w:rPr>
          <w:sz w:val="20"/>
        </w:rPr>
        <w:t>breach</w:t>
      </w:r>
      <w:r>
        <w:rPr>
          <w:spacing w:val="-4"/>
          <w:sz w:val="20"/>
        </w:rPr>
        <w:t xml:space="preserve"> </w:t>
      </w:r>
      <w:r>
        <w:rPr>
          <w:sz w:val="20"/>
        </w:rPr>
        <w:t>of</w:t>
      </w:r>
      <w:r>
        <w:rPr>
          <w:spacing w:val="-3"/>
          <w:sz w:val="20"/>
        </w:rPr>
        <w:t xml:space="preserve"> </w:t>
      </w:r>
      <w:r>
        <w:rPr>
          <w:sz w:val="20"/>
        </w:rPr>
        <w:t>any</w:t>
      </w:r>
      <w:r>
        <w:rPr>
          <w:spacing w:val="-4"/>
          <w:sz w:val="20"/>
        </w:rPr>
        <w:t xml:space="preserve"> </w:t>
      </w:r>
      <w:r>
        <w:rPr>
          <w:sz w:val="20"/>
        </w:rPr>
        <w:t>of</w:t>
      </w:r>
      <w:r>
        <w:rPr>
          <w:spacing w:val="-3"/>
          <w:sz w:val="20"/>
        </w:rPr>
        <w:t xml:space="preserve"> </w:t>
      </w:r>
      <w:r>
        <w:rPr>
          <w:sz w:val="20"/>
        </w:rPr>
        <w:t>the</w:t>
      </w:r>
      <w:r>
        <w:rPr>
          <w:spacing w:val="-4"/>
          <w:sz w:val="20"/>
        </w:rPr>
        <w:t xml:space="preserve"> </w:t>
      </w:r>
      <w:r>
        <w:rPr>
          <w:sz w:val="20"/>
        </w:rPr>
        <w:t>provisions</w:t>
      </w:r>
      <w:r>
        <w:rPr>
          <w:spacing w:val="-4"/>
          <w:sz w:val="20"/>
        </w:rPr>
        <w:t xml:space="preserve"> </w:t>
      </w:r>
      <w:r>
        <w:rPr>
          <w:sz w:val="20"/>
        </w:rPr>
        <w:t>of</w:t>
      </w:r>
      <w:r>
        <w:rPr>
          <w:spacing w:val="-3"/>
          <w:sz w:val="20"/>
        </w:rPr>
        <w:t xml:space="preserve"> </w:t>
      </w:r>
      <w:r>
        <w:rPr>
          <w:sz w:val="20"/>
        </w:rPr>
        <w:t>the</w:t>
      </w:r>
      <w:r>
        <w:rPr>
          <w:spacing w:val="-4"/>
          <w:sz w:val="20"/>
        </w:rPr>
        <w:t xml:space="preserve"> </w:t>
      </w:r>
      <w:r>
        <w:rPr>
          <w:sz w:val="20"/>
        </w:rPr>
        <w:t>Contract</w:t>
      </w:r>
      <w:r>
        <w:rPr>
          <w:spacing w:val="-5"/>
          <w:sz w:val="20"/>
        </w:rPr>
        <w:t xml:space="preserve"> </w:t>
      </w:r>
      <w:r>
        <w:rPr>
          <w:spacing w:val="-4"/>
          <w:sz w:val="20"/>
        </w:rPr>
        <w:t>and:</w:t>
      </w:r>
    </w:p>
    <w:p w14:paraId="45688491" w14:textId="77777777" w:rsidR="00430978" w:rsidRDefault="001373CF">
      <w:pPr>
        <w:pStyle w:val="ListParagraph"/>
        <w:numPr>
          <w:ilvl w:val="1"/>
          <w:numId w:val="2"/>
        </w:numPr>
        <w:tabs>
          <w:tab w:val="left" w:pos="3975"/>
        </w:tabs>
        <w:ind w:right="183"/>
        <w:jc w:val="both"/>
        <w:rPr>
          <w:sz w:val="20"/>
        </w:rPr>
      </w:pPr>
      <w:r>
        <w:rPr>
          <w:sz w:val="20"/>
        </w:rPr>
        <w:t>(if</w:t>
      </w:r>
      <w:r>
        <w:rPr>
          <w:spacing w:val="-6"/>
          <w:sz w:val="20"/>
        </w:rPr>
        <w:t xml:space="preserve"> </w:t>
      </w:r>
      <w:r>
        <w:rPr>
          <w:sz w:val="20"/>
        </w:rPr>
        <w:t>the</w:t>
      </w:r>
      <w:r>
        <w:rPr>
          <w:spacing w:val="-7"/>
          <w:sz w:val="20"/>
        </w:rPr>
        <w:t xml:space="preserve"> </w:t>
      </w:r>
      <w:r>
        <w:rPr>
          <w:sz w:val="20"/>
        </w:rPr>
        <w:t>breach</w:t>
      </w:r>
      <w:r>
        <w:rPr>
          <w:spacing w:val="-7"/>
          <w:sz w:val="20"/>
        </w:rPr>
        <w:t xml:space="preserve"> </w:t>
      </w:r>
      <w:r>
        <w:rPr>
          <w:sz w:val="20"/>
        </w:rPr>
        <w:t>is</w:t>
      </w:r>
      <w:r>
        <w:rPr>
          <w:spacing w:val="-6"/>
          <w:sz w:val="20"/>
        </w:rPr>
        <w:t xml:space="preserve"> </w:t>
      </w:r>
      <w:r>
        <w:rPr>
          <w:sz w:val="20"/>
        </w:rPr>
        <w:t>capable</w:t>
      </w:r>
      <w:r>
        <w:rPr>
          <w:spacing w:val="-7"/>
          <w:sz w:val="20"/>
        </w:rPr>
        <w:t xml:space="preserve"> </w:t>
      </w:r>
      <w:r>
        <w:rPr>
          <w:sz w:val="20"/>
        </w:rPr>
        <w:t>of</w:t>
      </w:r>
      <w:r>
        <w:rPr>
          <w:spacing w:val="-4"/>
          <w:sz w:val="20"/>
        </w:rPr>
        <w:t xml:space="preserve"> </w:t>
      </w:r>
      <w:r>
        <w:rPr>
          <w:sz w:val="20"/>
        </w:rPr>
        <w:t>remedy)</w:t>
      </w:r>
      <w:r>
        <w:rPr>
          <w:spacing w:val="-6"/>
          <w:sz w:val="20"/>
        </w:rPr>
        <w:t xml:space="preserve"> </w:t>
      </w:r>
      <w:r>
        <w:rPr>
          <w:sz w:val="20"/>
        </w:rPr>
        <w:t>You</w:t>
      </w:r>
      <w:r>
        <w:rPr>
          <w:spacing w:val="-6"/>
          <w:sz w:val="20"/>
        </w:rPr>
        <w:t xml:space="preserve"> </w:t>
      </w:r>
      <w:r>
        <w:rPr>
          <w:sz w:val="20"/>
        </w:rPr>
        <w:t>fail</w:t>
      </w:r>
      <w:r>
        <w:rPr>
          <w:spacing w:val="-4"/>
          <w:sz w:val="20"/>
        </w:rPr>
        <w:t xml:space="preserve"> </w:t>
      </w:r>
      <w:r>
        <w:rPr>
          <w:sz w:val="20"/>
        </w:rPr>
        <w:t>to</w:t>
      </w:r>
      <w:r>
        <w:rPr>
          <w:spacing w:val="-7"/>
          <w:sz w:val="20"/>
        </w:rPr>
        <w:t xml:space="preserve"> </w:t>
      </w:r>
      <w:r>
        <w:rPr>
          <w:sz w:val="20"/>
        </w:rPr>
        <w:t>remedy</w:t>
      </w:r>
      <w:r>
        <w:rPr>
          <w:spacing w:val="-7"/>
          <w:sz w:val="20"/>
        </w:rPr>
        <w:t xml:space="preserve"> </w:t>
      </w:r>
      <w:r>
        <w:rPr>
          <w:sz w:val="20"/>
        </w:rPr>
        <w:t>it</w:t>
      </w:r>
      <w:r>
        <w:rPr>
          <w:spacing w:val="-7"/>
          <w:sz w:val="20"/>
        </w:rPr>
        <w:t xml:space="preserve"> </w:t>
      </w:r>
      <w:r>
        <w:rPr>
          <w:sz w:val="20"/>
        </w:rPr>
        <w:t>within</w:t>
      </w:r>
      <w:r>
        <w:rPr>
          <w:spacing w:val="-7"/>
          <w:sz w:val="20"/>
        </w:rPr>
        <w:t xml:space="preserve"> </w:t>
      </w:r>
      <w:r>
        <w:rPr>
          <w:sz w:val="20"/>
        </w:rPr>
        <w:t>seven</w:t>
      </w:r>
      <w:r>
        <w:rPr>
          <w:spacing w:val="-7"/>
          <w:sz w:val="20"/>
        </w:rPr>
        <w:t xml:space="preserve"> </w:t>
      </w:r>
      <w:r>
        <w:rPr>
          <w:sz w:val="20"/>
        </w:rPr>
        <w:t>(7) days (or such</w:t>
      </w:r>
      <w:r>
        <w:rPr>
          <w:spacing w:val="-1"/>
          <w:sz w:val="20"/>
        </w:rPr>
        <w:t xml:space="preserve"> </w:t>
      </w:r>
      <w:r>
        <w:rPr>
          <w:sz w:val="20"/>
        </w:rPr>
        <w:t>shorter period as may be</w:t>
      </w:r>
      <w:r>
        <w:rPr>
          <w:spacing w:val="-2"/>
          <w:sz w:val="20"/>
        </w:rPr>
        <w:t xml:space="preserve"> </w:t>
      </w:r>
      <w:r>
        <w:rPr>
          <w:sz w:val="20"/>
        </w:rPr>
        <w:t>reasonably</w:t>
      </w:r>
      <w:r>
        <w:rPr>
          <w:spacing w:val="-1"/>
          <w:sz w:val="20"/>
        </w:rPr>
        <w:t xml:space="preserve"> </w:t>
      </w:r>
      <w:r>
        <w:rPr>
          <w:sz w:val="20"/>
        </w:rPr>
        <w:t>required by the BBC) of receipt of a written notice specifying the breach and requiring its remedy; or</w:t>
      </w:r>
    </w:p>
    <w:p w14:paraId="45688492" w14:textId="77777777" w:rsidR="00430978" w:rsidRDefault="001373CF">
      <w:pPr>
        <w:pStyle w:val="ListParagraph"/>
        <w:numPr>
          <w:ilvl w:val="1"/>
          <w:numId w:val="2"/>
        </w:numPr>
        <w:tabs>
          <w:tab w:val="left" w:pos="3974"/>
        </w:tabs>
        <w:spacing w:before="119"/>
        <w:ind w:left="3974" w:hanging="424"/>
        <w:jc w:val="both"/>
        <w:rPr>
          <w:sz w:val="20"/>
        </w:rPr>
      </w:pPr>
      <w:r>
        <w:rPr>
          <w:sz w:val="20"/>
        </w:rPr>
        <w:t>the</w:t>
      </w:r>
      <w:r>
        <w:rPr>
          <w:spacing w:val="-5"/>
          <w:sz w:val="20"/>
        </w:rPr>
        <w:t xml:space="preserve"> </w:t>
      </w:r>
      <w:r>
        <w:rPr>
          <w:sz w:val="20"/>
        </w:rPr>
        <w:t>breach</w:t>
      </w:r>
      <w:r>
        <w:rPr>
          <w:spacing w:val="-5"/>
          <w:sz w:val="20"/>
        </w:rPr>
        <w:t xml:space="preserve"> </w:t>
      </w:r>
      <w:r>
        <w:rPr>
          <w:sz w:val="20"/>
        </w:rPr>
        <w:t>is</w:t>
      </w:r>
      <w:r>
        <w:rPr>
          <w:spacing w:val="-4"/>
          <w:sz w:val="20"/>
        </w:rPr>
        <w:t xml:space="preserve"> </w:t>
      </w:r>
      <w:r>
        <w:rPr>
          <w:sz w:val="20"/>
        </w:rPr>
        <w:t>not</w:t>
      </w:r>
      <w:r>
        <w:rPr>
          <w:spacing w:val="-4"/>
          <w:sz w:val="20"/>
        </w:rPr>
        <w:t xml:space="preserve"> </w:t>
      </w:r>
      <w:r>
        <w:rPr>
          <w:sz w:val="20"/>
        </w:rPr>
        <w:t>capable</w:t>
      </w:r>
      <w:r>
        <w:rPr>
          <w:spacing w:val="-2"/>
          <w:sz w:val="20"/>
        </w:rPr>
        <w:t xml:space="preserve"> </w:t>
      </w:r>
      <w:r>
        <w:rPr>
          <w:sz w:val="20"/>
        </w:rPr>
        <w:t>of</w:t>
      </w:r>
      <w:r>
        <w:rPr>
          <w:spacing w:val="-5"/>
          <w:sz w:val="20"/>
        </w:rPr>
        <w:t xml:space="preserve"> </w:t>
      </w:r>
      <w:r>
        <w:rPr>
          <w:sz w:val="20"/>
        </w:rPr>
        <w:t>remedy;</w:t>
      </w:r>
      <w:r>
        <w:rPr>
          <w:spacing w:val="-3"/>
          <w:sz w:val="20"/>
        </w:rPr>
        <w:t xml:space="preserve"> </w:t>
      </w:r>
      <w:r>
        <w:rPr>
          <w:spacing w:val="-5"/>
          <w:sz w:val="20"/>
        </w:rPr>
        <w:t>or</w:t>
      </w:r>
    </w:p>
    <w:p w14:paraId="45688493" w14:textId="77777777" w:rsidR="00430978" w:rsidRDefault="001373CF">
      <w:pPr>
        <w:pStyle w:val="ListParagraph"/>
        <w:numPr>
          <w:ilvl w:val="1"/>
          <w:numId w:val="2"/>
        </w:numPr>
        <w:tabs>
          <w:tab w:val="left" w:pos="3974"/>
        </w:tabs>
        <w:ind w:left="3974" w:hanging="424"/>
        <w:jc w:val="both"/>
        <w:rPr>
          <w:sz w:val="20"/>
        </w:rPr>
      </w:pPr>
      <w:r>
        <w:rPr>
          <w:sz w:val="20"/>
        </w:rPr>
        <w:t>the</w:t>
      </w:r>
      <w:r>
        <w:rPr>
          <w:spacing w:val="-5"/>
          <w:sz w:val="20"/>
        </w:rPr>
        <w:t xml:space="preserve"> </w:t>
      </w:r>
      <w:r>
        <w:rPr>
          <w:sz w:val="20"/>
        </w:rPr>
        <w:t>breach</w:t>
      </w:r>
      <w:r>
        <w:rPr>
          <w:spacing w:val="-5"/>
          <w:sz w:val="20"/>
        </w:rPr>
        <w:t xml:space="preserve"> </w:t>
      </w:r>
      <w:r>
        <w:rPr>
          <w:sz w:val="20"/>
        </w:rPr>
        <w:t>is</w:t>
      </w:r>
      <w:r>
        <w:rPr>
          <w:spacing w:val="-3"/>
          <w:sz w:val="20"/>
        </w:rPr>
        <w:t xml:space="preserve"> </w:t>
      </w:r>
      <w:r>
        <w:rPr>
          <w:sz w:val="20"/>
        </w:rPr>
        <w:t>a</w:t>
      </w:r>
      <w:r>
        <w:rPr>
          <w:spacing w:val="-3"/>
          <w:sz w:val="20"/>
        </w:rPr>
        <w:t xml:space="preserve"> </w:t>
      </w:r>
      <w:r>
        <w:rPr>
          <w:sz w:val="20"/>
        </w:rPr>
        <w:t>material</w:t>
      </w:r>
      <w:r>
        <w:rPr>
          <w:spacing w:val="-4"/>
          <w:sz w:val="20"/>
        </w:rPr>
        <w:t xml:space="preserve"> </w:t>
      </w:r>
      <w:r>
        <w:rPr>
          <w:sz w:val="20"/>
        </w:rPr>
        <w:t>breach</w:t>
      </w:r>
      <w:r>
        <w:rPr>
          <w:spacing w:val="-3"/>
          <w:sz w:val="20"/>
        </w:rPr>
        <w:t xml:space="preserve"> </w:t>
      </w:r>
      <w:r>
        <w:rPr>
          <w:sz w:val="20"/>
        </w:rPr>
        <w:t>or</w:t>
      </w:r>
      <w:r>
        <w:rPr>
          <w:spacing w:val="-4"/>
          <w:sz w:val="20"/>
        </w:rPr>
        <w:t xml:space="preserve"> </w:t>
      </w:r>
      <w:r>
        <w:rPr>
          <w:sz w:val="20"/>
        </w:rPr>
        <w:t>a</w:t>
      </w:r>
      <w:r>
        <w:rPr>
          <w:spacing w:val="-4"/>
          <w:sz w:val="20"/>
        </w:rPr>
        <w:t xml:space="preserve"> </w:t>
      </w:r>
      <w:r>
        <w:rPr>
          <w:sz w:val="20"/>
        </w:rPr>
        <w:t>breach</w:t>
      </w:r>
      <w:r>
        <w:rPr>
          <w:spacing w:val="-3"/>
          <w:sz w:val="20"/>
        </w:rPr>
        <w:t xml:space="preserve"> </w:t>
      </w:r>
      <w:r>
        <w:rPr>
          <w:sz w:val="20"/>
        </w:rPr>
        <w:t>of</w:t>
      </w:r>
      <w:r>
        <w:rPr>
          <w:spacing w:val="-4"/>
          <w:sz w:val="20"/>
        </w:rPr>
        <w:t xml:space="preserve"> </w:t>
      </w:r>
      <w:r>
        <w:rPr>
          <w:sz w:val="20"/>
        </w:rPr>
        <w:t>a</w:t>
      </w:r>
      <w:r>
        <w:rPr>
          <w:spacing w:val="-3"/>
          <w:sz w:val="20"/>
        </w:rPr>
        <w:t xml:space="preserve"> </w:t>
      </w:r>
      <w:r>
        <w:rPr>
          <w:sz w:val="20"/>
        </w:rPr>
        <w:t>material</w:t>
      </w:r>
      <w:r>
        <w:rPr>
          <w:spacing w:val="-4"/>
          <w:sz w:val="20"/>
        </w:rPr>
        <w:t xml:space="preserve"> </w:t>
      </w:r>
      <w:r>
        <w:rPr>
          <w:spacing w:val="-2"/>
          <w:sz w:val="20"/>
        </w:rPr>
        <w:t>term;</w:t>
      </w:r>
    </w:p>
    <w:p w14:paraId="45688494" w14:textId="77777777" w:rsidR="00430978" w:rsidRDefault="001373CF">
      <w:pPr>
        <w:pStyle w:val="ListParagraph"/>
        <w:numPr>
          <w:ilvl w:val="0"/>
          <w:numId w:val="2"/>
        </w:numPr>
        <w:tabs>
          <w:tab w:val="left" w:pos="3548"/>
          <w:tab w:val="left" w:pos="3550"/>
        </w:tabs>
        <w:spacing w:before="120"/>
        <w:ind w:right="194"/>
        <w:jc w:val="both"/>
        <w:rPr>
          <w:sz w:val="20"/>
        </w:rPr>
      </w:pPr>
      <w:r>
        <w:rPr>
          <w:sz w:val="20"/>
        </w:rPr>
        <w:t>if You are repeatedly in breach or You fail to observe any of the terms and conditions of this Contract;</w:t>
      </w:r>
    </w:p>
    <w:p w14:paraId="45688495" w14:textId="77777777" w:rsidR="00430978" w:rsidRDefault="001373CF">
      <w:pPr>
        <w:pStyle w:val="ListParagraph"/>
        <w:numPr>
          <w:ilvl w:val="0"/>
          <w:numId w:val="2"/>
        </w:numPr>
        <w:tabs>
          <w:tab w:val="left" w:pos="3550"/>
        </w:tabs>
        <w:spacing w:before="118"/>
        <w:ind w:right="182"/>
        <w:jc w:val="both"/>
        <w:rPr>
          <w:sz w:val="20"/>
        </w:rPr>
      </w:pPr>
      <w:r>
        <w:rPr>
          <w:sz w:val="20"/>
        </w:rPr>
        <w:t>if</w:t>
      </w:r>
      <w:r>
        <w:rPr>
          <w:spacing w:val="-9"/>
          <w:sz w:val="20"/>
        </w:rPr>
        <w:t xml:space="preserve"> </w:t>
      </w:r>
      <w:r>
        <w:rPr>
          <w:sz w:val="20"/>
        </w:rPr>
        <w:t>the</w:t>
      </w:r>
      <w:r>
        <w:rPr>
          <w:spacing w:val="-8"/>
          <w:sz w:val="20"/>
        </w:rPr>
        <w:t xml:space="preserve"> </w:t>
      </w:r>
      <w:r>
        <w:rPr>
          <w:sz w:val="20"/>
        </w:rPr>
        <w:t>results</w:t>
      </w:r>
      <w:r>
        <w:rPr>
          <w:spacing w:val="-8"/>
          <w:sz w:val="20"/>
        </w:rPr>
        <w:t xml:space="preserve"> </w:t>
      </w:r>
      <w:r>
        <w:rPr>
          <w:sz w:val="20"/>
        </w:rPr>
        <w:t>of</w:t>
      </w:r>
      <w:r>
        <w:rPr>
          <w:spacing w:val="-7"/>
          <w:sz w:val="20"/>
        </w:rPr>
        <w:t xml:space="preserve"> </w:t>
      </w:r>
      <w:r>
        <w:rPr>
          <w:sz w:val="20"/>
        </w:rPr>
        <w:t>any</w:t>
      </w:r>
      <w:r>
        <w:rPr>
          <w:spacing w:val="-8"/>
          <w:sz w:val="20"/>
        </w:rPr>
        <w:t xml:space="preserve"> </w:t>
      </w:r>
      <w:r>
        <w:rPr>
          <w:sz w:val="20"/>
        </w:rPr>
        <w:t>medical</w:t>
      </w:r>
      <w:r>
        <w:rPr>
          <w:spacing w:val="-9"/>
          <w:sz w:val="20"/>
        </w:rPr>
        <w:t xml:space="preserve"> </w:t>
      </w:r>
      <w:r>
        <w:rPr>
          <w:sz w:val="20"/>
        </w:rPr>
        <w:t>examination</w:t>
      </w:r>
      <w:r>
        <w:rPr>
          <w:spacing w:val="-8"/>
          <w:sz w:val="20"/>
        </w:rPr>
        <w:t xml:space="preserve"> </w:t>
      </w:r>
      <w:r>
        <w:rPr>
          <w:sz w:val="20"/>
        </w:rPr>
        <w:t>carried</w:t>
      </w:r>
      <w:r>
        <w:rPr>
          <w:spacing w:val="-6"/>
          <w:sz w:val="20"/>
        </w:rPr>
        <w:t xml:space="preserve"> </w:t>
      </w:r>
      <w:r>
        <w:rPr>
          <w:sz w:val="20"/>
        </w:rPr>
        <w:t>out</w:t>
      </w:r>
      <w:r>
        <w:rPr>
          <w:spacing w:val="-8"/>
          <w:sz w:val="20"/>
        </w:rPr>
        <w:t xml:space="preserve"> </w:t>
      </w:r>
      <w:r>
        <w:rPr>
          <w:sz w:val="20"/>
        </w:rPr>
        <w:t>under</w:t>
      </w:r>
      <w:r>
        <w:rPr>
          <w:spacing w:val="-8"/>
          <w:sz w:val="20"/>
        </w:rPr>
        <w:t xml:space="preserve"> </w:t>
      </w:r>
      <w:r>
        <w:rPr>
          <w:sz w:val="20"/>
        </w:rPr>
        <w:t>clause</w:t>
      </w:r>
      <w:r>
        <w:rPr>
          <w:spacing w:val="-6"/>
          <w:sz w:val="20"/>
        </w:rPr>
        <w:t xml:space="preserve"> </w:t>
      </w:r>
      <w:r>
        <w:rPr>
          <w:sz w:val="20"/>
        </w:rPr>
        <w:t>13</w:t>
      </w:r>
      <w:r>
        <w:rPr>
          <w:spacing w:val="-8"/>
          <w:sz w:val="20"/>
        </w:rPr>
        <w:t xml:space="preserve"> </w:t>
      </w:r>
      <w:r>
        <w:rPr>
          <w:i/>
          <w:sz w:val="20"/>
        </w:rPr>
        <w:t xml:space="preserve">(Health) </w:t>
      </w:r>
      <w:r>
        <w:rPr>
          <w:sz w:val="20"/>
        </w:rPr>
        <w:t>above means the BBC is unable to effect production insurance on terms acceptable to the BBC;</w:t>
      </w:r>
    </w:p>
    <w:p w14:paraId="45688496" w14:textId="77777777" w:rsidR="00430978" w:rsidRDefault="001373CF">
      <w:pPr>
        <w:pStyle w:val="ListParagraph"/>
        <w:numPr>
          <w:ilvl w:val="0"/>
          <w:numId w:val="2"/>
        </w:numPr>
        <w:tabs>
          <w:tab w:val="left" w:pos="3550"/>
        </w:tabs>
        <w:spacing w:before="122"/>
        <w:ind w:right="184"/>
        <w:jc w:val="both"/>
        <w:rPr>
          <w:sz w:val="20"/>
        </w:rPr>
      </w:pPr>
      <w:r>
        <w:rPr>
          <w:sz w:val="20"/>
        </w:rPr>
        <w:t>if You fail to submit to a DBS check or PVG scheme membership, whichever is relevant (where this is required for the Contribution to be provided);</w:t>
      </w:r>
    </w:p>
    <w:p w14:paraId="45688497" w14:textId="77777777" w:rsidR="00430978" w:rsidRDefault="001373CF">
      <w:pPr>
        <w:pStyle w:val="ListParagraph"/>
        <w:numPr>
          <w:ilvl w:val="0"/>
          <w:numId w:val="2"/>
        </w:numPr>
        <w:tabs>
          <w:tab w:val="left" w:pos="3548"/>
          <w:tab w:val="left" w:pos="3550"/>
        </w:tabs>
        <w:spacing w:before="118"/>
        <w:ind w:right="187"/>
        <w:jc w:val="both"/>
        <w:rPr>
          <w:sz w:val="20"/>
        </w:rPr>
      </w:pPr>
      <w:r>
        <w:rPr>
          <w:sz w:val="20"/>
        </w:rPr>
        <w:t>if You suffer an insolvency event under any law relating to bankruptcy, insolvency or the relief of debtors anywhere in the world;</w:t>
      </w:r>
    </w:p>
    <w:p w14:paraId="45688498" w14:textId="77777777" w:rsidR="00430978" w:rsidRDefault="001373CF">
      <w:pPr>
        <w:pStyle w:val="ListParagraph"/>
        <w:numPr>
          <w:ilvl w:val="0"/>
          <w:numId w:val="2"/>
        </w:numPr>
        <w:tabs>
          <w:tab w:val="left" w:pos="3550"/>
        </w:tabs>
        <w:ind w:right="186"/>
        <w:jc w:val="both"/>
        <w:rPr>
          <w:sz w:val="20"/>
        </w:rPr>
      </w:pPr>
      <w:r>
        <w:rPr>
          <w:sz w:val="20"/>
        </w:rPr>
        <w:t>for</w:t>
      </w:r>
      <w:r>
        <w:rPr>
          <w:spacing w:val="-8"/>
          <w:sz w:val="20"/>
        </w:rPr>
        <w:t xml:space="preserve"> </w:t>
      </w:r>
      <w:r>
        <w:rPr>
          <w:sz w:val="20"/>
        </w:rPr>
        <w:t>any</w:t>
      </w:r>
      <w:r>
        <w:rPr>
          <w:spacing w:val="-7"/>
          <w:sz w:val="20"/>
        </w:rPr>
        <w:t xml:space="preserve"> </w:t>
      </w:r>
      <w:r>
        <w:rPr>
          <w:sz w:val="20"/>
        </w:rPr>
        <w:t>other</w:t>
      </w:r>
      <w:r>
        <w:rPr>
          <w:spacing w:val="-6"/>
          <w:sz w:val="20"/>
        </w:rPr>
        <w:t xml:space="preserve"> </w:t>
      </w:r>
      <w:r>
        <w:rPr>
          <w:sz w:val="20"/>
        </w:rPr>
        <w:t>reason</w:t>
      </w:r>
      <w:r>
        <w:rPr>
          <w:spacing w:val="-7"/>
          <w:sz w:val="20"/>
        </w:rPr>
        <w:t xml:space="preserve"> </w:t>
      </w:r>
      <w:r>
        <w:rPr>
          <w:sz w:val="20"/>
        </w:rPr>
        <w:t>subject</w:t>
      </w:r>
      <w:r>
        <w:rPr>
          <w:spacing w:val="-7"/>
          <w:sz w:val="20"/>
        </w:rPr>
        <w:t xml:space="preserve"> </w:t>
      </w:r>
      <w:r>
        <w:rPr>
          <w:sz w:val="20"/>
        </w:rPr>
        <w:t>to</w:t>
      </w:r>
      <w:r>
        <w:rPr>
          <w:spacing w:val="-9"/>
          <w:sz w:val="20"/>
        </w:rPr>
        <w:t xml:space="preserve"> </w:t>
      </w:r>
      <w:r>
        <w:rPr>
          <w:sz w:val="20"/>
        </w:rPr>
        <w:t>payment</w:t>
      </w:r>
      <w:r>
        <w:rPr>
          <w:spacing w:val="-7"/>
          <w:sz w:val="20"/>
        </w:rPr>
        <w:t xml:space="preserve"> </w:t>
      </w:r>
      <w:r>
        <w:rPr>
          <w:sz w:val="20"/>
        </w:rPr>
        <w:t>of</w:t>
      </w:r>
      <w:r>
        <w:rPr>
          <w:spacing w:val="-7"/>
          <w:sz w:val="20"/>
        </w:rPr>
        <w:t xml:space="preserve"> </w:t>
      </w:r>
      <w:r>
        <w:rPr>
          <w:sz w:val="20"/>
        </w:rPr>
        <w:t>the</w:t>
      </w:r>
      <w:r>
        <w:rPr>
          <w:spacing w:val="-10"/>
          <w:sz w:val="20"/>
        </w:rPr>
        <w:t xml:space="preserve"> </w:t>
      </w:r>
      <w:r>
        <w:rPr>
          <w:sz w:val="20"/>
        </w:rPr>
        <w:t>full</w:t>
      </w:r>
      <w:r>
        <w:rPr>
          <w:spacing w:val="-6"/>
          <w:sz w:val="20"/>
        </w:rPr>
        <w:t xml:space="preserve"> </w:t>
      </w:r>
      <w:r>
        <w:rPr>
          <w:sz w:val="20"/>
        </w:rPr>
        <w:t>Fee</w:t>
      </w:r>
      <w:r>
        <w:rPr>
          <w:spacing w:val="-7"/>
          <w:sz w:val="20"/>
        </w:rPr>
        <w:t xml:space="preserve"> </w:t>
      </w:r>
      <w:r>
        <w:rPr>
          <w:sz w:val="20"/>
        </w:rPr>
        <w:t>or</w:t>
      </w:r>
      <w:r>
        <w:rPr>
          <w:spacing w:val="-6"/>
          <w:sz w:val="20"/>
        </w:rPr>
        <w:t xml:space="preserve"> </w:t>
      </w:r>
      <w:r>
        <w:rPr>
          <w:sz w:val="20"/>
        </w:rPr>
        <w:t>to</w:t>
      </w:r>
      <w:r>
        <w:rPr>
          <w:spacing w:val="-7"/>
          <w:sz w:val="20"/>
        </w:rPr>
        <w:t xml:space="preserve"> </w:t>
      </w:r>
      <w:r>
        <w:rPr>
          <w:sz w:val="20"/>
        </w:rPr>
        <w:t>the</w:t>
      </w:r>
      <w:r>
        <w:rPr>
          <w:spacing w:val="-7"/>
          <w:sz w:val="20"/>
        </w:rPr>
        <w:t xml:space="preserve"> </w:t>
      </w:r>
      <w:r>
        <w:rPr>
          <w:sz w:val="20"/>
        </w:rPr>
        <w:t>offer</w:t>
      </w:r>
      <w:r>
        <w:rPr>
          <w:spacing w:val="-8"/>
          <w:sz w:val="20"/>
        </w:rPr>
        <w:t xml:space="preserve"> </w:t>
      </w:r>
      <w:r>
        <w:rPr>
          <w:sz w:val="20"/>
        </w:rPr>
        <w:t>of</w:t>
      </w:r>
      <w:r>
        <w:rPr>
          <w:spacing w:val="-7"/>
          <w:sz w:val="20"/>
        </w:rPr>
        <w:t xml:space="preserve"> </w:t>
      </w:r>
      <w:r>
        <w:rPr>
          <w:sz w:val="20"/>
        </w:rPr>
        <w:t>such alternative date(s) as the BBC shall reasonably decide.</w:t>
      </w:r>
    </w:p>
    <w:p w14:paraId="45688499" w14:textId="77777777" w:rsidR="00430978" w:rsidRDefault="001373CF">
      <w:pPr>
        <w:pStyle w:val="BodyText"/>
        <w:spacing w:before="121"/>
        <w:ind w:right="181"/>
      </w:pPr>
      <w:r>
        <w:t>20.2 Any termination under this clause shall be without prejudice to any other rights or</w:t>
      </w:r>
      <w:r>
        <w:rPr>
          <w:spacing w:val="-13"/>
        </w:rPr>
        <w:t xml:space="preserve"> </w:t>
      </w:r>
      <w:r>
        <w:t>remedies</w:t>
      </w:r>
      <w:r>
        <w:rPr>
          <w:spacing w:val="-12"/>
        </w:rPr>
        <w:t xml:space="preserve"> </w:t>
      </w:r>
      <w:r>
        <w:t>of</w:t>
      </w:r>
      <w:r>
        <w:rPr>
          <w:spacing w:val="-12"/>
        </w:rPr>
        <w:t xml:space="preserve"> </w:t>
      </w:r>
      <w:r>
        <w:t>the</w:t>
      </w:r>
      <w:r>
        <w:rPr>
          <w:spacing w:val="-12"/>
        </w:rPr>
        <w:t xml:space="preserve"> </w:t>
      </w:r>
      <w:r>
        <w:t>BBC</w:t>
      </w:r>
      <w:r>
        <w:rPr>
          <w:spacing w:val="-12"/>
        </w:rPr>
        <w:t xml:space="preserve"> </w:t>
      </w:r>
      <w:r>
        <w:t>and</w:t>
      </w:r>
      <w:r>
        <w:rPr>
          <w:spacing w:val="-12"/>
        </w:rPr>
        <w:t xml:space="preserve"> </w:t>
      </w:r>
      <w:r>
        <w:t>to</w:t>
      </w:r>
      <w:r>
        <w:rPr>
          <w:spacing w:val="-13"/>
        </w:rPr>
        <w:t xml:space="preserve"> </w:t>
      </w:r>
      <w:r>
        <w:t>the</w:t>
      </w:r>
      <w:r>
        <w:rPr>
          <w:spacing w:val="-12"/>
        </w:rPr>
        <w:t xml:space="preserve"> </w:t>
      </w:r>
      <w:r>
        <w:t>grant</w:t>
      </w:r>
      <w:r>
        <w:rPr>
          <w:spacing w:val="-12"/>
        </w:rPr>
        <w:t xml:space="preserve"> </w:t>
      </w:r>
      <w:r>
        <w:t>of</w:t>
      </w:r>
      <w:r>
        <w:rPr>
          <w:spacing w:val="-12"/>
        </w:rPr>
        <w:t xml:space="preserve"> </w:t>
      </w:r>
      <w:r>
        <w:t>rights</w:t>
      </w:r>
      <w:r>
        <w:rPr>
          <w:spacing w:val="-12"/>
        </w:rPr>
        <w:t xml:space="preserve"> </w:t>
      </w:r>
      <w:r>
        <w:t>under</w:t>
      </w:r>
      <w:r>
        <w:rPr>
          <w:spacing w:val="-12"/>
        </w:rPr>
        <w:t xml:space="preserve"> </w:t>
      </w:r>
      <w:r>
        <w:t>clause</w:t>
      </w:r>
      <w:r>
        <w:rPr>
          <w:spacing w:val="-12"/>
        </w:rPr>
        <w:t xml:space="preserve"> </w:t>
      </w:r>
      <w:r>
        <w:t>7</w:t>
      </w:r>
      <w:r>
        <w:rPr>
          <w:spacing w:val="-13"/>
        </w:rPr>
        <w:t xml:space="preserve"> </w:t>
      </w:r>
      <w:r>
        <w:rPr>
          <w:i/>
        </w:rPr>
        <w:t>(Rights)</w:t>
      </w:r>
      <w:r>
        <w:rPr>
          <w:i/>
          <w:spacing w:val="-11"/>
        </w:rPr>
        <w:t xml:space="preserve"> </w:t>
      </w:r>
      <w:r>
        <w:t>in</w:t>
      </w:r>
      <w:r>
        <w:rPr>
          <w:spacing w:val="-12"/>
        </w:rPr>
        <w:t xml:space="preserve"> </w:t>
      </w:r>
      <w:r>
        <w:t>relation to any Contribution made prior to the date of termination.</w:t>
      </w:r>
    </w:p>
    <w:p w14:paraId="4568849A" w14:textId="77777777" w:rsidR="00430978" w:rsidRDefault="00430978">
      <w:pPr>
        <w:pStyle w:val="BodyText"/>
        <w:spacing w:before="239"/>
        <w:ind w:left="0" w:firstLine="0"/>
        <w:jc w:val="left"/>
      </w:pPr>
    </w:p>
    <w:p w14:paraId="4568849B" w14:textId="77777777" w:rsidR="00430978" w:rsidRDefault="001373CF">
      <w:pPr>
        <w:pStyle w:val="ListParagraph"/>
        <w:numPr>
          <w:ilvl w:val="0"/>
          <w:numId w:val="4"/>
        </w:numPr>
        <w:tabs>
          <w:tab w:val="left" w:pos="455"/>
          <w:tab w:val="left" w:pos="2661"/>
          <w:tab w:val="left" w:pos="3125"/>
        </w:tabs>
        <w:spacing w:before="0"/>
        <w:ind w:left="3125" w:right="187" w:hanging="3010"/>
        <w:jc w:val="both"/>
        <w:rPr>
          <w:sz w:val="20"/>
        </w:rPr>
      </w:pPr>
      <w:r>
        <w:rPr>
          <w:b/>
          <w:color w:val="001F5F"/>
          <w:spacing w:val="-2"/>
          <w:sz w:val="20"/>
        </w:rPr>
        <w:t>Indemnity</w:t>
      </w:r>
      <w:r>
        <w:rPr>
          <w:b/>
          <w:color w:val="001F5F"/>
          <w:sz w:val="20"/>
        </w:rPr>
        <w:tab/>
      </w:r>
      <w:r>
        <w:rPr>
          <w:sz w:val="20"/>
        </w:rPr>
        <w:t>21.1 You will at all times keep the BBC fully indemnified in respect of any consequences that might follow Your breach of any of the obligations or warranties given by You under this Contract, arising from Your deliberate or reckless acts or omissions.</w:t>
      </w:r>
    </w:p>
    <w:p w14:paraId="4568849C" w14:textId="77777777" w:rsidR="00430978" w:rsidRDefault="001373CF">
      <w:pPr>
        <w:pStyle w:val="BodyText"/>
        <w:spacing w:before="120"/>
        <w:ind w:right="180"/>
      </w:pPr>
      <w:r>
        <w:t>21.2 The indemnities and obligations set out in this clause will survive termination of this Contract.</w:t>
      </w:r>
    </w:p>
    <w:p w14:paraId="4568849D" w14:textId="77777777" w:rsidR="00430978" w:rsidRDefault="00430978">
      <w:pPr>
        <w:pStyle w:val="BodyText"/>
        <w:spacing w:before="241"/>
        <w:ind w:left="0" w:firstLine="0"/>
        <w:jc w:val="left"/>
      </w:pPr>
    </w:p>
    <w:p w14:paraId="4568849E" w14:textId="77777777" w:rsidR="00430978" w:rsidRDefault="001373CF">
      <w:pPr>
        <w:pStyle w:val="ListParagraph"/>
        <w:numPr>
          <w:ilvl w:val="0"/>
          <w:numId w:val="4"/>
        </w:numPr>
        <w:tabs>
          <w:tab w:val="left" w:pos="455"/>
          <w:tab w:val="left" w:pos="2661"/>
          <w:tab w:val="left" w:pos="3125"/>
        </w:tabs>
        <w:spacing w:before="0"/>
        <w:ind w:left="3125" w:right="189" w:hanging="3010"/>
        <w:jc w:val="both"/>
        <w:rPr>
          <w:sz w:val="20"/>
        </w:rPr>
      </w:pPr>
      <w:r>
        <w:rPr>
          <w:b/>
          <w:color w:val="001F5F"/>
          <w:sz w:val="20"/>
        </w:rPr>
        <w:t>No assignment</w:t>
      </w:r>
      <w:r>
        <w:rPr>
          <w:b/>
          <w:color w:val="001F5F"/>
          <w:sz w:val="20"/>
        </w:rPr>
        <w:tab/>
      </w:r>
      <w:r>
        <w:rPr>
          <w:sz w:val="20"/>
        </w:rPr>
        <w:t>22.1 You</w:t>
      </w:r>
      <w:r>
        <w:rPr>
          <w:spacing w:val="-6"/>
          <w:sz w:val="20"/>
        </w:rPr>
        <w:t xml:space="preserve"> </w:t>
      </w:r>
      <w:r>
        <w:rPr>
          <w:sz w:val="20"/>
        </w:rPr>
        <w:t>will</w:t>
      </w:r>
      <w:r>
        <w:rPr>
          <w:spacing w:val="-6"/>
          <w:sz w:val="20"/>
        </w:rPr>
        <w:t xml:space="preserve"> </w:t>
      </w:r>
      <w:r>
        <w:rPr>
          <w:sz w:val="20"/>
        </w:rPr>
        <w:t>not</w:t>
      </w:r>
      <w:r>
        <w:rPr>
          <w:spacing w:val="-8"/>
          <w:sz w:val="20"/>
        </w:rPr>
        <w:t xml:space="preserve"> </w:t>
      </w:r>
      <w:r>
        <w:rPr>
          <w:sz w:val="20"/>
        </w:rPr>
        <w:t>assign</w:t>
      </w:r>
      <w:r>
        <w:rPr>
          <w:spacing w:val="-7"/>
          <w:sz w:val="20"/>
        </w:rPr>
        <w:t xml:space="preserve"> </w:t>
      </w:r>
      <w:r>
        <w:rPr>
          <w:sz w:val="20"/>
        </w:rPr>
        <w:t>transfer</w:t>
      </w:r>
      <w:r>
        <w:rPr>
          <w:spacing w:val="-6"/>
          <w:sz w:val="20"/>
        </w:rPr>
        <w:t xml:space="preserve"> </w:t>
      </w:r>
      <w:r>
        <w:rPr>
          <w:sz w:val="20"/>
        </w:rPr>
        <w:t>charge</w:t>
      </w:r>
      <w:r>
        <w:rPr>
          <w:spacing w:val="-7"/>
          <w:sz w:val="20"/>
        </w:rPr>
        <w:t xml:space="preserve"> </w:t>
      </w:r>
      <w:r>
        <w:rPr>
          <w:sz w:val="20"/>
        </w:rPr>
        <w:t>or</w:t>
      </w:r>
      <w:r>
        <w:rPr>
          <w:spacing w:val="-6"/>
          <w:sz w:val="20"/>
        </w:rPr>
        <w:t xml:space="preserve"> </w:t>
      </w:r>
      <w:r>
        <w:rPr>
          <w:sz w:val="20"/>
        </w:rPr>
        <w:t>deal</w:t>
      </w:r>
      <w:r>
        <w:rPr>
          <w:spacing w:val="-6"/>
          <w:sz w:val="20"/>
        </w:rPr>
        <w:t xml:space="preserve"> </w:t>
      </w:r>
      <w:r>
        <w:rPr>
          <w:sz w:val="20"/>
        </w:rPr>
        <w:t>in</w:t>
      </w:r>
      <w:r>
        <w:rPr>
          <w:spacing w:val="-7"/>
          <w:sz w:val="20"/>
        </w:rPr>
        <w:t xml:space="preserve"> </w:t>
      </w:r>
      <w:r>
        <w:rPr>
          <w:sz w:val="20"/>
        </w:rPr>
        <w:t>any</w:t>
      </w:r>
      <w:r>
        <w:rPr>
          <w:spacing w:val="-7"/>
          <w:sz w:val="20"/>
        </w:rPr>
        <w:t xml:space="preserve"> </w:t>
      </w:r>
      <w:r>
        <w:rPr>
          <w:sz w:val="20"/>
        </w:rPr>
        <w:t>other</w:t>
      </w:r>
      <w:r>
        <w:rPr>
          <w:spacing w:val="-6"/>
          <w:sz w:val="20"/>
        </w:rPr>
        <w:t xml:space="preserve"> </w:t>
      </w:r>
      <w:r>
        <w:rPr>
          <w:sz w:val="20"/>
        </w:rPr>
        <w:t>manner</w:t>
      </w:r>
      <w:r>
        <w:rPr>
          <w:spacing w:val="-6"/>
          <w:sz w:val="20"/>
        </w:rPr>
        <w:t xml:space="preserve"> </w:t>
      </w:r>
      <w:r>
        <w:rPr>
          <w:sz w:val="20"/>
        </w:rPr>
        <w:t>with</w:t>
      </w:r>
      <w:r>
        <w:rPr>
          <w:spacing w:val="-7"/>
          <w:sz w:val="20"/>
        </w:rPr>
        <w:t xml:space="preserve"> </w:t>
      </w:r>
      <w:r>
        <w:rPr>
          <w:sz w:val="20"/>
        </w:rPr>
        <w:t>this</w:t>
      </w:r>
      <w:r>
        <w:rPr>
          <w:spacing w:val="-6"/>
          <w:sz w:val="20"/>
        </w:rPr>
        <w:t xml:space="preserve"> </w:t>
      </w:r>
      <w:r>
        <w:rPr>
          <w:sz w:val="20"/>
        </w:rPr>
        <w:t>Contract or sub-contract any or all of Your obligations under it.</w:t>
      </w:r>
    </w:p>
    <w:p w14:paraId="4568849F" w14:textId="77777777" w:rsidR="00430978" w:rsidRDefault="00430978">
      <w:pPr>
        <w:pStyle w:val="BodyText"/>
        <w:spacing w:before="199"/>
        <w:ind w:left="0" w:firstLine="0"/>
        <w:jc w:val="left"/>
      </w:pPr>
    </w:p>
    <w:p w14:paraId="456884A0" w14:textId="77777777" w:rsidR="00430978" w:rsidRDefault="00430978">
      <w:pPr>
        <w:pStyle w:val="BodyText"/>
        <w:jc w:val="left"/>
        <w:sectPr w:rsidR="00430978">
          <w:pgSz w:w="11910" w:h="16850"/>
          <w:pgMar w:top="1600" w:right="708" w:bottom="1280" w:left="425" w:header="720" w:footer="1073" w:gutter="0"/>
          <w:cols w:space="720"/>
        </w:sectPr>
      </w:pPr>
    </w:p>
    <w:p w14:paraId="456884A1" w14:textId="77777777" w:rsidR="00430978" w:rsidRDefault="001373CF">
      <w:pPr>
        <w:pStyle w:val="Heading1"/>
        <w:numPr>
          <w:ilvl w:val="0"/>
          <w:numId w:val="4"/>
        </w:numPr>
        <w:tabs>
          <w:tab w:val="left" w:pos="560"/>
        </w:tabs>
        <w:ind w:left="107" w:firstLine="0"/>
      </w:pPr>
      <w:r>
        <w:rPr>
          <w:color w:val="001F5F"/>
          <w:spacing w:val="-2"/>
        </w:rPr>
        <w:t>Further assurance</w:t>
      </w:r>
    </w:p>
    <w:p w14:paraId="456884A2" w14:textId="77777777" w:rsidR="00430978" w:rsidRDefault="001373CF">
      <w:pPr>
        <w:pStyle w:val="ListParagraph"/>
        <w:numPr>
          <w:ilvl w:val="1"/>
          <w:numId w:val="4"/>
        </w:numPr>
        <w:tabs>
          <w:tab w:val="left" w:pos="569"/>
          <w:tab w:val="left" w:pos="571"/>
        </w:tabs>
        <w:spacing w:before="40"/>
        <w:ind w:left="571" w:right="179"/>
        <w:jc w:val="both"/>
        <w:rPr>
          <w:sz w:val="20"/>
        </w:rPr>
      </w:pPr>
      <w:r>
        <w:br w:type="column"/>
      </w:r>
      <w:r>
        <w:rPr>
          <w:sz w:val="20"/>
        </w:rPr>
        <w:t>You</w:t>
      </w:r>
      <w:r>
        <w:rPr>
          <w:spacing w:val="-6"/>
          <w:sz w:val="20"/>
        </w:rPr>
        <w:t xml:space="preserve"> </w:t>
      </w:r>
      <w:r>
        <w:rPr>
          <w:sz w:val="20"/>
        </w:rPr>
        <w:t>agree</w:t>
      </w:r>
      <w:r>
        <w:rPr>
          <w:spacing w:val="-7"/>
          <w:sz w:val="20"/>
        </w:rPr>
        <w:t xml:space="preserve"> </w:t>
      </w:r>
      <w:r>
        <w:rPr>
          <w:sz w:val="20"/>
        </w:rPr>
        <w:t>to</w:t>
      </w:r>
      <w:r>
        <w:rPr>
          <w:spacing w:val="-7"/>
          <w:sz w:val="20"/>
        </w:rPr>
        <w:t xml:space="preserve"> </w:t>
      </w:r>
      <w:r>
        <w:rPr>
          <w:sz w:val="20"/>
        </w:rPr>
        <w:t>execute</w:t>
      </w:r>
      <w:r>
        <w:rPr>
          <w:spacing w:val="-4"/>
          <w:sz w:val="20"/>
        </w:rPr>
        <w:t xml:space="preserve"> </w:t>
      </w:r>
      <w:r>
        <w:rPr>
          <w:sz w:val="20"/>
        </w:rPr>
        <w:t>or</w:t>
      </w:r>
      <w:r>
        <w:rPr>
          <w:spacing w:val="-6"/>
          <w:sz w:val="20"/>
        </w:rPr>
        <w:t xml:space="preserve"> </w:t>
      </w:r>
      <w:r>
        <w:rPr>
          <w:sz w:val="20"/>
        </w:rPr>
        <w:t>cause</w:t>
      </w:r>
      <w:r>
        <w:rPr>
          <w:spacing w:val="-7"/>
          <w:sz w:val="20"/>
        </w:rPr>
        <w:t xml:space="preserve"> </w:t>
      </w:r>
      <w:r>
        <w:rPr>
          <w:sz w:val="20"/>
        </w:rPr>
        <w:t>to</w:t>
      </w:r>
      <w:r>
        <w:rPr>
          <w:spacing w:val="-7"/>
          <w:sz w:val="20"/>
        </w:rPr>
        <w:t xml:space="preserve"> </w:t>
      </w:r>
      <w:r>
        <w:rPr>
          <w:sz w:val="20"/>
        </w:rPr>
        <w:t>be</w:t>
      </w:r>
      <w:r>
        <w:rPr>
          <w:spacing w:val="-7"/>
          <w:sz w:val="20"/>
        </w:rPr>
        <w:t xml:space="preserve"> </w:t>
      </w:r>
      <w:r>
        <w:rPr>
          <w:sz w:val="20"/>
        </w:rPr>
        <w:t>executed</w:t>
      </w:r>
      <w:r>
        <w:rPr>
          <w:spacing w:val="-5"/>
          <w:sz w:val="20"/>
        </w:rPr>
        <w:t xml:space="preserve"> </w:t>
      </w:r>
      <w:r>
        <w:rPr>
          <w:sz w:val="20"/>
        </w:rPr>
        <w:t>all</w:t>
      </w:r>
      <w:r>
        <w:rPr>
          <w:spacing w:val="-6"/>
          <w:sz w:val="20"/>
        </w:rPr>
        <w:t xml:space="preserve"> </w:t>
      </w:r>
      <w:r>
        <w:rPr>
          <w:sz w:val="20"/>
        </w:rPr>
        <w:t>such</w:t>
      </w:r>
      <w:r>
        <w:rPr>
          <w:spacing w:val="-7"/>
          <w:sz w:val="20"/>
        </w:rPr>
        <w:t xml:space="preserve"> </w:t>
      </w:r>
      <w:r>
        <w:rPr>
          <w:sz w:val="20"/>
        </w:rPr>
        <w:t>other</w:t>
      </w:r>
      <w:r>
        <w:rPr>
          <w:spacing w:val="-6"/>
          <w:sz w:val="20"/>
        </w:rPr>
        <w:t xml:space="preserve"> </w:t>
      </w:r>
      <w:r>
        <w:rPr>
          <w:sz w:val="20"/>
        </w:rPr>
        <w:t>documents</w:t>
      </w:r>
      <w:r>
        <w:rPr>
          <w:spacing w:val="-5"/>
          <w:sz w:val="20"/>
        </w:rPr>
        <w:t xml:space="preserve"> </w:t>
      </w:r>
      <w:r>
        <w:rPr>
          <w:sz w:val="20"/>
        </w:rPr>
        <w:t>and</w:t>
      </w:r>
      <w:r>
        <w:rPr>
          <w:spacing w:val="-5"/>
          <w:sz w:val="20"/>
        </w:rPr>
        <w:t xml:space="preserve"> </w:t>
      </w:r>
      <w:r>
        <w:rPr>
          <w:sz w:val="20"/>
        </w:rPr>
        <w:t>do</w:t>
      </w:r>
      <w:r>
        <w:rPr>
          <w:spacing w:val="-7"/>
          <w:sz w:val="20"/>
        </w:rPr>
        <w:t xml:space="preserve"> </w:t>
      </w:r>
      <w:r>
        <w:rPr>
          <w:sz w:val="20"/>
        </w:rPr>
        <w:t>or cause to be done all such further acts and things as the BBC may from time to time</w:t>
      </w:r>
      <w:r>
        <w:rPr>
          <w:spacing w:val="-12"/>
          <w:sz w:val="20"/>
        </w:rPr>
        <w:t xml:space="preserve"> </w:t>
      </w:r>
      <w:r>
        <w:rPr>
          <w:sz w:val="20"/>
        </w:rPr>
        <w:t>require</w:t>
      </w:r>
      <w:r>
        <w:rPr>
          <w:spacing w:val="-10"/>
          <w:sz w:val="20"/>
        </w:rPr>
        <w:t xml:space="preserve"> </w:t>
      </w:r>
      <w:r>
        <w:rPr>
          <w:sz w:val="20"/>
        </w:rPr>
        <w:t>in</w:t>
      </w:r>
      <w:r>
        <w:rPr>
          <w:spacing w:val="-12"/>
          <w:sz w:val="20"/>
        </w:rPr>
        <w:t xml:space="preserve"> </w:t>
      </w:r>
      <w:r>
        <w:rPr>
          <w:sz w:val="20"/>
        </w:rPr>
        <w:t>order</w:t>
      </w:r>
      <w:r>
        <w:rPr>
          <w:spacing w:val="-11"/>
          <w:sz w:val="20"/>
        </w:rPr>
        <w:t xml:space="preserve"> </w:t>
      </w:r>
      <w:r>
        <w:rPr>
          <w:sz w:val="20"/>
        </w:rPr>
        <w:t>to</w:t>
      </w:r>
      <w:r>
        <w:rPr>
          <w:spacing w:val="-11"/>
          <w:sz w:val="20"/>
        </w:rPr>
        <w:t xml:space="preserve"> </w:t>
      </w:r>
      <w:r>
        <w:rPr>
          <w:sz w:val="20"/>
        </w:rPr>
        <w:t>give</w:t>
      </w:r>
      <w:r>
        <w:rPr>
          <w:spacing w:val="-12"/>
          <w:sz w:val="20"/>
        </w:rPr>
        <w:t xml:space="preserve"> </w:t>
      </w:r>
      <w:r>
        <w:rPr>
          <w:sz w:val="20"/>
        </w:rPr>
        <w:t>effect</w:t>
      </w:r>
      <w:r>
        <w:rPr>
          <w:spacing w:val="-12"/>
          <w:sz w:val="20"/>
        </w:rPr>
        <w:t xml:space="preserve"> </w:t>
      </w:r>
      <w:r>
        <w:rPr>
          <w:sz w:val="20"/>
        </w:rPr>
        <w:t>to</w:t>
      </w:r>
      <w:r>
        <w:rPr>
          <w:spacing w:val="-12"/>
          <w:sz w:val="20"/>
        </w:rPr>
        <w:t xml:space="preserve"> </w:t>
      </w:r>
      <w:r>
        <w:rPr>
          <w:sz w:val="20"/>
        </w:rPr>
        <w:t>the</w:t>
      </w:r>
      <w:r>
        <w:rPr>
          <w:spacing w:val="-12"/>
          <w:sz w:val="20"/>
        </w:rPr>
        <w:t xml:space="preserve"> </w:t>
      </w:r>
      <w:r>
        <w:rPr>
          <w:sz w:val="20"/>
        </w:rPr>
        <w:t>provisions</w:t>
      </w:r>
      <w:r>
        <w:rPr>
          <w:spacing w:val="-10"/>
          <w:sz w:val="20"/>
        </w:rPr>
        <w:t xml:space="preserve"> </w:t>
      </w:r>
      <w:r>
        <w:rPr>
          <w:sz w:val="20"/>
        </w:rPr>
        <w:t>of</w:t>
      </w:r>
      <w:r>
        <w:rPr>
          <w:spacing w:val="-12"/>
          <w:sz w:val="20"/>
        </w:rPr>
        <w:t xml:space="preserve"> </w:t>
      </w:r>
      <w:r>
        <w:rPr>
          <w:sz w:val="20"/>
        </w:rPr>
        <w:t>this</w:t>
      </w:r>
      <w:r>
        <w:rPr>
          <w:spacing w:val="-7"/>
          <w:sz w:val="20"/>
        </w:rPr>
        <w:t xml:space="preserve"> </w:t>
      </w:r>
      <w:r>
        <w:rPr>
          <w:sz w:val="20"/>
        </w:rPr>
        <w:t>Contract,</w:t>
      </w:r>
      <w:r>
        <w:rPr>
          <w:spacing w:val="-12"/>
          <w:sz w:val="20"/>
        </w:rPr>
        <w:t xml:space="preserve"> </w:t>
      </w:r>
      <w:r>
        <w:rPr>
          <w:sz w:val="20"/>
        </w:rPr>
        <w:t>including</w:t>
      </w:r>
      <w:r>
        <w:rPr>
          <w:spacing w:val="-10"/>
          <w:sz w:val="20"/>
        </w:rPr>
        <w:t xml:space="preserve"> </w:t>
      </w:r>
      <w:r>
        <w:rPr>
          <w:sz w:val="20"/>
        </w:rPr>
        <w:t>but not limited to, vesting in and securing to the BBC and its successors in title the full benefit of the assets, rights and benefits to be transferred or granted to the</w:t>
      </w:r>
    </w:p>
    <w:p w14:paraId="456884A3" w14:textId="77777777" w:rsidR="00430978" w:rsidRDefault="00430978">
      <w:pPr>
        <w:pStyle w:val="ListParagraph"/>
        <w:rPr>
          <w:sz w:val="20"/>
        </w:rPr>
        <w:sectPr w:rsidR="00430978">
          <w:type w:val="continuous"/>
          <w:pgSz w:w="11910" w:h="16850"/>
          <w:pgMar w:top="1600" w:right="708" w:bottom="1260" w:left="425" w:header="720" w:footer="1073" w:gutter="0"/>
          <w:cols w:num="2" w:space="720" w:equalWidth="0">
            <w:col w:w="1315" w:space="1239"/>
            <w:col w:w="8223"/>
          </w:cols>
        </w:sectPr>
      </w:pPr>
    </w:p>
    <w:p w14:paraId="456884A4" w14:textId="77777777" w:rsidR="00430978" w:rsidRDefault="001373CF">
      <w:pPr>
        <w:pStyle w:val="BodyText"/>
        <w:spacing w:line="253" w:lineRule="exact"/>
        <w:ind w:firstLine="0"/>
        <w:jc w:val="left"/>
      </w:pPr>
      <w:r>
        <w:lastRenderedPageBreak/>
        <w:t>BBC</w:t>
      </w:r>
      <w:r>
        <w:rPr>
          <w:spacing w:val="-8"/>
        </w:rPr>
        <w:t xml:space="preserve"> </w:t>
      </w:r>
      <w:r>
        <w:t>under</w:t>
      </w:r>
      <w:r>
        <w:rPr>
          <w:spacing w:val="-8"/>
        </w:rPr>
        <w:t xml:space="preserve"> </w:t>
      </w:r>
      <w:r>
        <w:t>this</w:t>
      </w:r>
      <w:r>
        <w:rPr>
          <w:spacing w:val="-7"/>
        </w:rPr>
        <w:t xml:space="preserve"> </w:t>
      </w:r>
      <w:r>
        <w:t>Contract</w:t>
      </w:r>
      <w:r>
        <w:rPr>
          <w:spacing w:val="-9"/>
        </w:rPr>
        <w:t xml:space="preserve"> </w:t>
      </w:r>
      <w:r>
        <w:t>and</w:t>
      </w:r>
      <w:r>
        <w:rPr>
          <w:spacing w:val="-7"/>
        </w:rPr>
        <w:t xml:space="preserve"> </w:t>
      </w:r>
      <w:r>
        <w:t>for</w:t>
      </w:r>
      <w:r>
        <w:rPr>
          <w:spacing w:val="-7"/>
        </w:rPr>
        <w:t xml:space="preserve"> </w:t>
      </w:r>
      <w:r>
        <w:t>the</w:t>
      </w:r>
      <w:r>
        <w:rPr>
          <w:spacing w:val="-9"/>
        </w:rPr>
        <w:t xml:space="preserve"> </w:t>
      </w:r>
      <w:r>
        <w:t>protection</w:t>
      </w:r>
      <w:r>
        <w:rPr>
          <w:spacing w:val="-9"/>
        </w:rPr>
        <w:t xml:space="preserve"> </w:t>
      </w:r>
      <w:r>
        <w:t>and</w:t>
      </w:r>
      <w:r>
        <w:rPr>
          <w:spacing w:val="-4"/>
        </w:rPr>
        <w:t xml:space="preserve"> </w:t>
      </w:r>
      <w:r>
        <w:t>enforcement</w:t>
      </w:r>
      <w:r>
        <w:rPr>
          <w:spacing w:val="-7"/>
        </w:rPr>
        <w:t xml:space="preserve"> </w:t>
      </w:r>
      <w:r>
        <w:t>of</w:t>
      </w:r>
      <w:r>
        <w:rPr>
          <w:spacing w:val="-6"/>
        </w:rPr>
        <w:t xml:space="preserve"> </w:t>
      </w:r>
      <w:r>
        <w:t>the</w:t>
      </w:r>
      <w:r>
        <w:rPr>
          <w:spacing w:val="-7"/>
        </w:rPr>
        <w:t xml:space="preserve"> </w:t>
      </w:r>
      <w:r>
        <w:t>same</w:t>
      </w:r>
      <w:r>
        <w:rPr>
          <w:spacing w:val="-6"/>
        </w:rPr>
        <w:t xml:space="preserve"> </w:t>
      </w:r>
      <w:r>
        <w:rPr>
          <w:spacing w:val="-5"/>
        </w:rPr>
        <w:t>and</w:t>
      </w:r>
    </w:p>
    <w:p w14:paraId="456884A5" w14:textId="77777777" w:rsidR="00430978" w:rsidRDefault="001373CF">
      <w:pPr>
        <w:pStyle w:val="BodyText"/>
        <w:ind w:firstLine="0"/>
        <w:jc w:val="left"/>
      </w:pPr>
      <w:r>
        <w:t>otherwise</w:t>
      </w:r>
      <w:r>
        <w:rPr>
          <w:spacing w:val="-5"/>
        </w:rPr>
        <w:t xml:space="preserve"> </w:t>
      </w:r>
      <w:r>
        <w:t>to</w:t>
      </w:r>
      <w:r>
        <w:rPr>
          <w:spacing w:val="-5"/>
        </w:rPr>
        <w:t xml:space="preserve"> </w:t>
      </w:r>
      <w:r>
        <w:t>give</w:t>
      </w:r>
      <w:r>
        <w:rPr>
          <w:spacing w:val="-4"/>
        </w:rPr>
        <w:t xml:space="preserve"> </w:t>
      </w:r>
      <w:r>
        <w:t>full</w:t>
      </w:r>
      <w:r>
        <w:rPr>
          <w:spacing w:val="-4"/>
        </w:rPr>
        <w:t xml:space="preserve"> </w:t>
      </w:r>
      <w:r>
        <w:t>effect</w:t>
      </w:r>
      <w:r>
        <w:rPr>
          <w:spacing w:val="-5"/>
        </w:rPr>
        <w:t xml:space="preserve"> </w:t>
      </w:r>
      <w:r>
        <w:t>to</w:t>
      </w:r>
      <w:r>
        <w:rPr>
          <w:spacing w:val="-5"/>
        </w:rPr>
        <w:t xml:space="preserve"> </w:t>
      </w:r>
      <w:r>
        <w:t>the</w:t>
      </w:r>
      <w:r>
        <w:rPr>
          <w:spacing w:val="-4"/>
        </w:rPr>
        <w:t xml:space="preserve"> </w:t>
      </w:r>
      <w:r>
        <w:t>terms</w:t>
      </w:r>
      <w:r>
        <w:rPr>
          <w:spacing w:val="-2"/>
        </w:rPr>
        <w:t xml:space="preserve"> </w:t>
      </w:r>
      <w:r>
        <w:t>of</w:t>
      </w:r>
      <w:r>
        <w:rPr>
          <w:spacing w:val="-2"/>
        </w:rPr>
        <w:t xml:space="preserve"> </w:t>
      </w:r>
      <w:r>
        <w:t>the</w:t>
      </w:r>
      <w:r>
        <w:rPr>
          <w:spacing w:val="-3"/>
        </w:rPr>
        <w:t xml:space="preserve"> </w:t>
      </w:r>
      <w:r>
        <w:rPr>
          <w:spacing w:val="-2"/>
        </w:rPr>
        <w:t>Contract.</w:t>
      </w:r>
    </w:p>
    <w:p w14:paraId="456884A6" w14:textId="77777777" w:rsidR="00430978" w:rsidRDefault="00430978">
      <w:pPr>
        <w:pStyle w:val="BodyText"/>
        <w:spacing w:before="241"/>
        <w:ind w:left="0" w:firstLine="0"/>
        <w:jc w:val="left"/>
      </w:pPr>
    </w:p>
    <w:p w14:paraId="456884A7" w14:textId="77777777" w:rsidR="00430978" w:rsidRDefault="001373CF">
      <w:pPr>
        <w:pStyle w:val="ListParagraph"/>
        <w:numPr>
          <w:ilvl w:val="0"/>
          <w:numId w:val="4"/>
        </w:numPr>
        <w:tabs>
          <w:tab w:val="left" w:pos="455"/>
          <w:tab w:val="left" w:pos="2661"/>
          <w:tab w:val="left" w:pos="3125"/>
        </w:tabs>
        <w:spacing w:before="0"/>
        <w:ind w:left="3125" w:right="192" w:hanging="3010"/>
        <w:jc w:val="both"/>
        <w:rPr>
          <w:sz w:val="20"/>
        </w:rPr>
      </w:pPr>
      <w:r>
        <w:rPr>
          <w:b/>
          <w:color w:val="001F5F"/>
          <w:sz w:val="20"/>
        </w:rPr>
        <w:t>Third parties</w:t>
      </w:r>
      <w:r>
        <w:rPr>
          <w:b/>
          <w:color w:val="001F5F"/>
          <w:sz w:val="20"/>
        </w:rPr>
        <w:tab/>
      </w:r>
      <w:r>
        <w:rPr>
          <w:sz w:val="20"/>
        </w:rPr>
        <w:t>24.1 Save in respect of members of the BBC group of companies, this Contract does not create or infer any rights under the Contracts (Rights of Third Parties) Act 1999 which are unenforceable by any person who is not a party to the Contract.</w:t>
      </w:r>
    </w:p>
    <w:p w14:paraId="456884A8" w14:textId="77777777" w:rsidR="00430978" w:rsidRDefault="00430978">
      <w:pPr>
        <w:pStyle w:val="BodyText"/>
        <w:spacing w:before="239"/>
        <w:ind w:left="0" w:firstLine="0"/>
        <w:jc w:val="left"/>
      </w:pPr>
    </w:p>
    <w:p w14:paraId="456884A9" w14:textId="77777777" w:rsidR="00430978" w:rsidRDefault="001373CF">
      <w:pPr>
        <w:pStyle w:val="ListParagraph"/>
        <w:numPr>
          <w:ilvl w:val="0"/>
          <w:numId w:val="4"/>
        </w:numPr>
        <w:tabs>
          <w:tab w:val="left" w:pos="455"/>
          <w:tab w:val="left" w:pos="2661"/>
          <w:tab w:val="left" w:pos="3125"/>
        </w:tabs>
        <w:spacing w:before="0"/>
        <w:ind w:left="3125" w:right="186" w:hanging="3010"/>
        <w:jc w:val="both"/>
        <w:rPr>
          <w:sz w:val="20"/>
        </w:rPr>
      </w:pPr>
      <w:r>
        <w:rPr>
          <w:b/>
          <w:color w:val="001F5F"/>
          <w:spacing w:val="-2"/>
          <w:sz w:val="20"/>
        </w:rPr>
        <w:t>Severability</w:t>
      </w:r>
      <w:r>
        <w:rPr>
          <w:b/>
          <w:color w:val="001F5F"/>
          <w:sz w:val="20"/>
        </w:rPr>
        <w:tab/>
      </w:r>
      <w:r>
        <w:rPr>
          <w:sz w:val="20"/>
        </w:rPr>
        <w:t>25.1</w:t>
      </w:r>
      <w:r>
        <w:rPr>
          <w:spacing w:val="4"/>
          <w:sz w:val="20"/>
        </w:rPr>
        <w:t xml:space="preserve"> </w:t>
      </w:r>
      <w:r>
        <w:rPr>
          <w:sz w:val="20"/>
        </w:rPr>
        <w:t>The</w:t>
      </w:r>
      <w:r>
        <w:rPr>
          <w:spacing w:val="-12"/>
          <w:sz w:val="20"/>
        </w:rPr>
        <w:t xml:space="preserve"> </w:t>
      </w:r>
      <w:r>
        <w:rPr>
          <w:sz w:val="20"/>
        </w:rPr>
        <w:t>unenforceability</w:t>
      </w:r>
      <w:r>
        <w:rPr>
          <w:spacing w:val="-11"/>
          <w:sz w:val="20"/>
        </w:rPr>
        <w:t xml:space="preserve"> </w:t>
      </w:r>
      <w:r>
        <w:rPr>
          <w:sz w:val="20"/>
        </w:rPr>
        <w:t>of</w:t>
      </w:r>
      <w:r>
        <w:rPr>
          <w:spacing w:val="-10"/>
          <w:sz w:val="20"/>
        </w:rPr>
        <w:t xml:space="preserve"> </w:t>
      </w:r>
      <w:r>
        <w:rPr>
          <w:sz w:val="20"/>
        </w:rPr>
        <w:t>any</w:t>
      </w:r>
      <w:r>
        <w:rPr>
          <w:spacing w:val="-11"/>
          <w:sz w:val="20"/>
        </w:rPr>
        <w:t xml:space="preserve"> </w:t>
      </w:r>
      <w:r>
        <w:rPr>
          <w:sz w:val="20"/>
        </w:rPr>
        <w:t>particular</w:t>
      </w:r>
      <w:r>
        <w:rPr>
          <w:spacing w:val="-11"/>
          <w:sz w:val="20"/>
        </w:rPr>
        <w:t xml:space="preserve"> </w:t>
      </w:r>
      <w:r>
        <w:rPr>
          <w:sz w:val="20"/>
        </w:rPr>
        <w:t>provision</w:t>
      </w:r>
      <w:r>
        <w:rPr>
          <w:spacing w:val="-12"/>
          <w:sz w:val="20"/>
        </w:rPr>
        <w:t xml:space="preserve"> </w:t>
      </w:r>
      <w:r>
        <w:rPr>
          <w:sz w:val="20"/>
        </w:rPr>
        <w:t>of</w:t>
      </w:r>
      <w:r>
        <w:rPr>
          <w:spacing w:val="-12"/>
          <w:sz w:val="20"/>
        </w:rPr>
        <w:t xml:space="preserve"> </w:t>
      </w:r>
      <w:r>
        <w:rPr>
          <w:sz w:val="20"/>
        </w:rPr>
        <w:t>this</w:t>
      </w:r>
      <w:r>
        <w:rPr>
          <w:spacing w:val="-10"/>
          <w:sz w:val="20"/>
        </w:rPr>
        <w:t xml:space="preserve"> </w:t>
      </w:r>
      <w:r>
        <w:rPr>
          <w:sz w:val="20"/>
        </w:rPr>
        <w:t>Contract</w:t>
      </w:r>
      <w:r>
        <w:rPr>
          <w:spacing w:val="-12"/>
          <w:sz w:val="20"/>
        </w:rPr>
        <w:t xml:space="preserve"> </w:t>
      </w:r>
      <w:r>
        <w:rPr>
          <w:sz w:val="20"/>
        </w:rPr>
        <w:t>will</w:t>
      </w:r>
      <w:r>
        <w:rPr>
          <w:spacing w:val="-9"/>
          <w:sz w:val="20"/>
        </w:rPr>
        <w:t xml:space="preserve"> </w:t>
      </w:r>
      <w:r>
        <w:rPr>
          <w:sz w:val="20"/>
        </w:rPr>
        <w:t>not</w:t>
      </w:r>
      <w:r>
        <w:rPr>
          <w:spacing w:val="-12"/>
          <w:sz w:val="20"/>
        </w:rPr>
        <w:t xml:space="preserve"> </w:t>
      </w:r>
      <w:r>
        <w:rPr>
          <w:sz w:val="20"/>
        </w:rPr>
        <w:t>affect</w:t>
      </w:r>
      <w:r>
        <w:rPr>
          <w:spacing w:val="-10"/>
          <w:sz w:val="20"/>
        </w:rPr>
        <w:t xml:space="preserve"> </w:t>
      </w:r>
      <w:r>
        <w:rPr>
          <w:sz w:val="20"/>
        </w:rPr>
        <w:t>the binding nature of the rest of the Contract.</w:t>
      </w:r>
    </w:p>
    <w:p w14:paraId="456884AA" w14:textId="77777777" w:rsidR="00430978" w:rsidRDefault="00430978">
      <w:pPr>
        <w:pStyle w:val="BodyText"/>
        <w:spacing w:before="239"/>
        <w:ind w:left="0" w:firstLine="0"/>
        <w:jc w:val="left"/>
      </w:pPr>
    </w:p>
    <w:p w14:paraId="456884AB" w14:textId="77777777" w:rsidR="00430978" w:rsidRDefault="001373CF">
      <w:pPr>
        <w:pStyle w:val="ListParagraph"/>
        <w:numPr>
          <w:ilvl w:val="0"/>
          <w:numId w:val="4"/>
        </w:numPr>
        <w:tabs>
          <w:tab w:val="left" w:pos="455"/>
          <w:tab w:val="left" w:pos="2661"/>
          <w:tab w:val="left" w:pos="3125"/>
        </w:tabs>
        <w:spacing w:before="0"/>
        <w:ind w:left="3125" w:right="192" w:hanging="3010"/>
        <w:jc w:val="both"/>
        <w:rPr>
          <w:sz w:val="20"/>
        </w:rPr>
      </w:pPr>
      <w:r>
        <w:rPr>
          <w:b/>
          <w:color w:val="001F5F"/>
          <w:sz w:val="20"/>
        </w:rPr>
        <w:t>No waiver</w:t>
      </w:r>
      <w:r>
        <w:rPr>
          <w:b/>
          <w:color w:val="001F5F"/>
          <w:sz w:val="20"/>
        </w:rPr>
        <w:tab/>
      </w:r>
      <w:r>
        <w:rPr>
          <w:sz w:val="20"/>
        </w:rPr>
        <w:t>26.1 The failure of either party to exercise or enforce any right conferred upon it by this</w:t>
      </w:r>
      <w:r>
        <w:rPr>
          <w:spacing w:val="-1"/>
          <w:sz w:val="20"/>
        </w:rPr>
        <w:t xml:space="preserve"> </w:t>
      </w:r>
      <w:r>
        <w:rPr>
          <w:sz w:val="20"/>
        </w:rPr>
        <w:t>Contract will not</w:t>
      </w:r>
      <w:r>
        <w:rPr>
          <w:spacing w:val="-1"/>
          <w:sz w:val="20"/>
        </w:rPr>
        <w:t xml:space="preserve"> </w:t>
      </w:r>
      <w:r>
        <w:rPr>
          <w:sz w:val="20"/>
        </w:rPr>
        <w:t>be deemed</w:t>
      </w:r>
      <w:r>
        <w:rPr>
          <w:spacing w:val="-1"/>
          <w:sz w:val="20"/>
        </w:rPr>
        <w:t xml:space="preserve"> </w:t>
      </w:r>
      <w:r>
        <w:rPr>
          <w:sz w:val="20"/>
        </w:rPr>
        <w:t>to</w:t>
      </w:r>
      <w:r>
        <w:rPr>
          <w:spacing w:val="-2"/>
          <w:sz w:val="20"/>
        </w:rPr>
        <w:t xml:space="preserve"> </w:t>
      </w:r>
      <w:r>
        <w:rPr>
          <w:sz w:val="20"/>
        </w:rPr>
        <w:t>be a</w:t>
      </w:r>
      <w:r>
        <w:rPr>
          <w:spacing w:val="-1"/>
          <w:sz w:val="20"/>
        </w:rPr>
        <w:t xml:space="preserve"> </w:t>
      </w:r>
      <w:r>
        <w:rPr>
          <w:sz w:val="20"/>
        </w:rPr>
        <w:t>waiver of such</w:t>
      </w:r>
      <w:r>
        <w:rPr>
          <w:spacing w:val="-2"/>
          <w:sz w:val="20"/>
        </w:rPr>
        <w:t xml:space="preserve"> </w:t>
      </w:r>
      <w:r>
        <w:rPr>
          <w:sz w:val="20"/>
        </w:rPr>
        <w:t>right or</w:t>
      </w:r>
      <w:r>
        <w:rPr>
          <w:spacing w:val="-1"/>
          <w:sz w:val="20"/>
        </w:rPr>
        <w:t xml:space="preserve"> </w:t>
      </w:r>
      <w:r>
        <w:rPr>
          <w:sz w:val="20"/>
        </w:rPr>
        <w:t>stop</w:t>
      </w:r>
      <w:r>
        <w:rPr>
          <w:spacing w:val="-1"/>
          <w:sz w:val="20"/>
        </w:rPr>
        <w:t xml:space="preserve"> </w:t>
      </w:r>
      <w:r>
        <w:rPr>
          <w:sz w:val="20"/>
        </w:rPr>
        <w:t>the exercise or enforcement of such right at any time thereafter.</w:t>
      </w:r>
    </w:p>
    <w:p w14:paraId="456884AC" w14:textId="77777777" w:rsidR="00430978" w:rsidRDefault="00430978">
      <w:pPr>
        <w:pStyle w:val="BodyText"/>
        <w:spacing w:before="202"/>
        <w:ind w:left="0" w:firstLine="0"/>
        <w:jc w:val="left"/>
      </w:pPr>
    </w:p>
    <w:p w14:paraId="456884AD" w14:textId="77777777" w:rsidR="00430978" w:rsidRDefault="00430978">
      <w:pPr>
        <w:pStyle w:val="BodyText"/>
        <w:jc w:val="left"/>
        <w:sectPr w:rsidR="00430978">
          <w:pgSz w:w="11910" w:h="16850"/>
          <w:pgMar w:top="1600" w:right="708" w:bottom="1260" w:left="425" w:header="720" w:footer="1073" w:gutter="0"/>
          <w:cols w:space="720"/>
        </w:sectPr>
      </w:pPr>
    </w:p>
    <w:p w14:paraId="456884AE" w14:textId="77777777" w:rsidR="00430978" w:rsidRDefault="001373CF">
      <w:pPr>
        <w:pStyle w:val="Heading1"/>
        <w:numPr>
          <w:ilvl w:val="0"/>
          <w:numId w:val="4"/>
        </w:numPr>
        <w:tabs>
          <w:tab w:val="left" w:pos="681"/>
          <w:tab w:val="left" w:pos="1928"/>
        </w:tabs>
        <w:ind w:firstLine="0"/>
      </w:pPr>
      <w:r>
        <w:rPr>
          <w:color w:val="001F5F"/>
          <w:spacing w:val="-2"/>
        </w:rPr>
        <w:t>Limitation</w:t>
      </w:r>
      <w:r>
        <w:rPr>
          <w:color w:val="001F5F"/>
        </w:rPr>
        <w:tab/>
      </w:r>
      <w:r>
        <w:rPr>
          <w:color w:val="001F5F"/>
          <w:spacing w:val="-6"/>
        </w:rPr>
        <w:t xml:space="preserve">of </w:t>
      </w:r>
      <w:r>
        <w:rPr>
          <w:color w:val="001F5F"/>
          <w:spacing w:val="-2"/>
        </w:rPr>
        <w:t>liability</w:t>
      </w:r>
    </w:p>
    <w:p w14:paraId="456884AF" w14:textId="77777777" w:rsidR="00430978" w:rsidRDefault="001373CF">
      <w:pPr>
        <w:pStyle w:val="ListParagraph"/>
        <w:numPr>
          <w:ilvl w:val="1"/>
          <w:numId w:val="4"/>
        </w:numPr>
        <w:tabs>
          <w:tab w:val="left" w:pos="576"/>
          <w:tab w:val="left" w:pos="578"/>
        </w:tabs>
        <w:spacing w:before="40"/>
        <w:ind w:right="188"/>
        <w:jc w:val="both"/>
        <w:rPr>
          <w:sz w:val="20"/>
        </w:rPr>
      </w:pPr>
      <w:r>
        <w:br w:type="column"/>
      </w:r>
      <w:r>
        <w:rPr>
          <w:sz w:val="20"/>
        </w:rPr>
        <w:t xml:space="preserve">The BBC shall not be liable to You or to Your legal representatives for any loss, damage or injury to your person or property during or in connection with this Contract unless caused by the negligence of the BBC and recoverable on that </w:t>
      </w:r>
      <w:r>
        <w:rPr>
          <w:spacing w:val="-2"/>
          <w:sz w:val="20"/>
        </w:rPr>
        <w:t>ground.</w:t>
      </w:r>
    </w:p>
    <w:p w14:paraId="456884B0" w14:textId="77777777" w:rsidR="00430978" w:rsidRDefault="001373CF">
      <w:pPr>
        <w:pStyle w:val="ListParagraph"/>
        <w:numPr>
          <w:ilvl w:val="1"/>
          <w:numId w:val="4"/>
        </w:numPr>
        <w:tabs>
          <w:tab w:val="left" w:pos="576"/>
          <w:tab w:val="left" w:pos="578"/>
        </w:tabs>
        <w:spacing w:before="119"/>
        <w:ind w:right="188"/>
        <w:jc w:val="both"/>
        <w:rPr>
          <w:sz w:val="20"/>
        </w:rPr>
      </w:pPr>
      <w:r>
        <w:rPr>
          <w:sz w:val="20"/>
        </w:rPr>
        <w:t>If the BBC is in breach of any terms of this Contract, your legal remedies will be limited</w:t>
      </w:r>
      <w:r>
        <w:rPr>
          <w:spacing w:val="-13"/>
          <w:sz w:val="20"/>
        </w:rPr>
        <w:t xml:space="preserve"> </w:t>
      </w:r>
      <w:r>
        <w:rPr>
          <w:sz w:val="20"/>
        </w:rPr>
        <w:t>to</w:t>
      </w:r>
      <w:r>
        <w:rPr>
          <w:spacing w:val="-12"/>
          <w:sz w:val="20"/>
        </w:rPr>
        <w:t xml:space="preserve"> </w:t>
      </w:r>
      <w:r>
        <w:rPr>
          <w:sz w:val="20"/>
        </w:rPr>
        <w:t>recovery</w:t>
      </w:r>
      <w:r>
        <w:rPr>
          <w:spacing w:val="-12"/>
          <w:sz w:val="20"/>
        </w:rPr>
        <w:t xml:space="preserve"> </w:t>
      </w:r>
      <w:r>
        <w:rPr>
          <w:sz w:val="20"/>
        </w:rPr>
        <w:t>of</w:t>
      </w:r>
      <w:r>
        <w:rPr>
          <w:spacing w:val="-12"/>
          <w:sz w:val="20"/>
        </w:rPr>
        <w:t xml:space="preserve"> </w:t>
      </w:r>
      <w:r>
        <w:rPr>
          <w:sz w:val="20"/>
        </w:rPr>
        <w:t>any</w:t>
      </w:r>
      <w:r>
        <w:rPr>
          <w:spacing w:val="-8"/>
          <w:sz w:val="20"/>
        </w:rPr>
        <w:t xml:space="preserve"> </w:t>
      </w:r>
      <w:r>
        <w:rPr>
          <w:sz w:val="20"/>
        </w:rPr>
        <w:t>damages</w:t>
      </w:r>
      <w:r>
        <w:rPr>
          <w:spacing w:val="-13"/>
          <w:sz w:val="20"/>
        </w:rPr>
        <w:t xml:space="preserve"> </w:t>
      </w:r>
      <w:r>
        <w:rPr>
          <w:sz w:val="20"/>
        </w:rPr>
        <w:t>only</w:t>
      </w:r>
      <w:r>
        <w:rPr>
          <w:spacing w:val="-11"/>
          <w:sz w:val="20"/>
        </w:rPr>
        <w:t xml:space="preserve"> </w:t>
      </w:r>
      <w:r>
        <w:rPr>
          <w:sz w:val="20"/>
        </w:rPr>
        <w:t>and</w:t>
      </w:r>
      <w:r>
        <w:rPr>
          <w:spacing w:val="-13"/>
          <w:sz w:val="20"/>
        </w:rPr>
        <w:t xml:space="preserve"> </w:t>
      </w:r>
      <w:r>
        <w:rPr>
          <w:sz w:val="20"/>
        </w:rPr>
        <w:t>You</w:t>
      </w:r>
      <w:r>
        <w:rPr>
          <w:spacing w:val="-12"/>
          <w:sz w:val="20"/>
        </w:rPr>
        <w:t xml:space="preserve"> </w:t>
      </w:r>
      <w:r>
        <w:rPr>
          <w:sz w:val="20"/>
        </w:rPr>
        <w:t>will</w:t>
      </w:r>
      <w:r>
        <w:rPr>
          <w:spacing w:val="-10"/>
          <w:sz w:val="20"/>
        </w:rPr>
        <w:t xml:space="preserve"> </w:t>
      </w:r>
      <w:r>
        <w:rPr>
          <w:sz w:val="20"/>
        </w:rPr>
        <w:t>not</w:t>
      </w:r>
      <w:r>
        <w:rPr>
          <w:spacing w:val="-13"/>
          <w:sz w:val="20"/>
        </w:rPr>
        <w:t xml:space="preserve"> </w:t>
      </w:r>
      <w:r>
        <w:rPr>
          <w:sz w:val="20"/>
        </w:rPr>
        <w:t>have</w:t>
      </w:r>
      <w:r>
        <w:rPr>
          <w:spacing w:val="-11"/>
          <w:sz w:val="20"/>
        </w:rPr>
        <w:t xml:space="preserve"> </w:t>
      </w:r>
      <w:r>
        <w:rPr>
          <w:sz w:val="20"/>
        </w:rPr>
        <w:t>the</w:t>
      </w:r>
      <w:r>
        <w:rPr>
          <w:spacing w:val="-12"/>
          <w:sz w:val="20"/>
        </w:rPr>
        <w:t xml:space="preserve"> </w:t>
      </w:r>
      <w:r>
        <w:rPr>
          <w:sz w:val="20"/>
        </w:rPr>
        <w:t>right</w:t>
      </w:r>
      <w:r>
        <w:rPr>
          <w:spacing w:val="-12"/>
          <w:sz w:val="20"/>
        </w:rPr>
        <w:t xml:space="preserve"> </w:t>
      </w:r>
      <w:r>
        <w:rPr>
          <w:sz w:val="20"/>
        </w:rPr>
        <w:t>to</w:t>
      </w:r>
      <w:r>
        <w:rPr>
          <w:spacing w:val="-11"/>
          <w:sz w:val="20"/>
        </w:rPr>
        <w:t xml:space="preserve"> </w:t>
      </w:r>
      <w:r>
        <w:rPr>
          <w:sz w:val="20"/>
        </w:rPr>
        <w:t xml:space="preserve">restrain the production, communication to the public, promotion or use of the Contribution by, or as </w:t>
      </w:r>
      <w:proofErr w:type="spellStart"/>
      <w:r>
        <w:rPr>
          <w:sz w:val="20"/>
        </w:rPr>
        <w:t>authorised</w:t>
      </w:r>
      <w:proofErr w:type="spellEnd"/>
      <w:r>
        <w:rPr>
          <w:sz w:val="20"/>
        </w:rPr>
        <w:t xml:space="preserve"> by, the BBC.</w:t>
      </w:r>
    </w:p>
    <w:p w14:paraId="456884B1" w14:textId="77777777" w:rsidR="00430978" w:rsidRDefault="00430978">
      <w:pPr>
        <w:pStyle w:val="ListParagraph"/>
        <w:rPr>
          <w:sz w:val="20"/>
        </w:rPr>
        <w:sectPr w:rsidR="00430978">
          <w:type w:val="continuous"/>
          <w:pgSz w:w="11910" w:h="16850"/>
          <w:pgMar w:top="1600" w:right="708" w:bottom="1260" w:left="425" w:header="720" w:footer="1073" w:gutter="0"/>
          <w:cols w:num="2" w:space="720" w:equalWidth="0">
            <w:col w:w="2169" w:space="378"/>
            <w:col w:w="8230"/>
          </w:cols>
        </w:sectPr>
      </w:pPr>
    </w:p>
    <w:p w14:paraId="456884B2" w14:textId="77777777" w:rsidR="00430978" w:rsidRDefault="00430978">
      <w:pPr>
        <w:pStyle w:val="BodyText"/>
        <w:spacing w:before="200"/>
        <w:ind w:left="0" w:firstLine="0"/>
        <w:jc w:val="left"/>
      </w:pPr>
    </w:p>
    <w:p w14:paraId="456884B3" w14:textId="77777777" w:rsidR="00430978" w:rsidRDefault="00430978">
      <w:pPr>
        <w:pStyle w:val="BodyText"/>
        <w:jc w:val="left"/>
        <w:sectPr w:rsidR="00430978">
          <w:type w:val="continuous"/>
          <w:pgSz w:w="11910" w:h="16850"/>
          <w:pgMar w:top="1600" w:right="708" w:bottom="1260" w:left="425" w:header="720" w:footer="1073" w:gutter="0"/>
          <w:cols w:space="720"/>
        </w:sectPr>
      </w:pPr>
    </w:p>
    <w:p w14:paraId="456884B4" w14:textId="77777777" w:rsidR="00430978" w:rsidRDefault="001373CF">
      <w:pPr>
        <w:pStyle w:val="Heading1"/>
        <w:numPr>
          <w:ilvl w:val="0"/>
          <w:numId w:val="4"/>
        </w:numPr>
        <w:tabs>
          <w:tab w:val="left" w:pos="551"/>
        </w:tabs>
        <w:ind w:firstLine="0"/>
      </w:pPr>
      <w:r>
        <w:rPr>
          <w:color w:val="001F5F"/>
        </w:rPr>
        <w:t>No</w:t>
      </w:r>
      <w:r>
        <w:rPr>
          <w:color w:val="001F5F"/>
          <w:spacing w:val="57"/>
        </w:rPr>
        <w:t xml:space="preserve"> </w:t>
      </w:r>
      <w:r>
        <w:rPr>
          <w:color w:val="001F5F"/>
        </w:rPr>
        <w:t>partnership; no</w:t>
      </w:r>
      <w:r>
        <w:rPr>
          <w:color w:val="001F5F"/>
          <w:spacing w:val="-12"/>
        </w:rPr>
        <w:t xml:space="preserve"> </w:t>
      </w:r>
      <w:r>
        <w:rPr>
          <w:color w:val="001F5F"/>
        </w:rPr>
        <w:t>contract</w:t>
      </w:r>
      <w:r>
        <w:rPr>
          <w:color w:val="001F5F"/>
          <w:spacing w:val="-12"/>
        </w:rPr>
        <w:t xml:space="preserve"> </w:t>
      </w:r>
      <w:r>
        <w:rPr>
          <w:color w:val="001F5F"/>
        </w:rPr>
        <w:t>of</w:t>
      </w:r>
      <w:r>
        <w:rPr>
          <w:color w:val="001F5F"/>
          <w:spacing w:val="-12"/>
        </w:rPr>
        <w:t xml:space="preserve"> </w:t>
      </w:r>
      <w:r>
        <w:rPr>
          <w:color w:val="001F5F"/>
        </w:rPr>
        <w:t>service</w:t>
      </w:r>
    </w:p>
    <w:p w14:paraId="456884B5" w14:textId="77777777" w:rsidR="00430978" w:rsidRDefault="001373CF">
      <w:pPr>
        <w:pStyle w:val="ListParagraph"/>
        <w:numPr>
          <w:ilvl w:val="1"/>
          <w:numId w:val="4"/>
        </w:numPr>
        <w:tabs>
          <w:tab w:val="left" w:pos="576"/>
          <w:tab w:val="left" w:pos="578"/>
        </w:tabs>
        <w:spacing w:before="40"/>
        <w:ind w:right="186"/>
        <w:jc w:val="both"/>
        <w:rPr>
          <w:sz w:val="20"/>
        </w:rPr>
      </w:pPr>
      <w:r>
        <w:br w:type="column"/>
      </w:r>
      <w:r>
        <w:rPr>
          <w:sz w:val="20"/>
        </w:rPr>
        <w:t>Nothing</w:t>
      </w:r>
      <w:r>
        <w:rPr>
          <w:spacing w:val="-4"/>
          <w:sz w:val="20"/>
        </w:rPr>
        <w:t xml:space="preserve"> </w:t>
      </w:r>
      <w:r>
        <w:rPr>
          <w:sz w:val="20"/>
        </w:rPr>
        <w:t>in</w:t>
      </w:r>
      <w:r>
        <w:rPr>
          <w:spacing w:val="-3"/>
          <w:sz w:val="20"/>
        </w:rPr>
        <w:t xml:space="preserve"> </w:t>
      </w:r>
      <w:r>
        <w:rPr>
          <w:sz w:val="20"/>
        </w:rPr>
        <w:t>this</w:t>
      </w:r>
      <w:r>
        <w:rPr>
          <w:spacing w:val="-4"/>
          <w:sz w:val="20"/>
        </w:rPr>
        <w:t xml:space="preserve"> </w:t>
      </w:r>
      <w:r>
        <w:rPr>
          <w:sz w:val="20"/>
        </w:rPr>
        <w:t>Contract</w:t>
      </w:r>
      <w:r>
        <w:rPr>
          <w:spacing w:val="-5"/>
          <w:sz w:val="20"/>
        </w:rPr>
        <w:t xml:space="preserve"> </w:t>
      </w:r>
      <w:r>
        <w:rPr>
          <w:sz w:val="20"/>
        </w:rPr>
        <w:t>will</w:t>
      </w:r>
      <w:r>
        <w:rPr>
          <w:spacing w:val="-5"/>
          <w:sz w:val="20"/>
        </w:rPr>
        <w:t xml:space="preserve"> </w:t>
      </w:r>
      <w:r>
        <w:rPr>
          <w:sz w:val="20"/>
        </w:rPr>
        <w:t>be</w:t>
      </w:r>
      <w:r>
        <w:rPr>
          <w:spacing w:val="-5"/>
          <w:sz w:val="20"/>
        </w:rPr>
        <w:t xml:space="preserve"> </w:t>
      </w:r>
      <w:r>
        <w:rPr>
          <w:sz w:val="20"/>
        </w:rPr>
        <w:t>deemed</w:t>
      </w:r>
      <w:r>
        <w:rPr>
          <w:spacing w:val="-4"/>
          <w:sz w:val="20"/>
        </w:rPr>
        <w:t xml:space="preserve"> </w:t>
      </w:r>
      <w:r>
        <w:rPr>
          <w:sz w:val="20"/>
        </w:rPr>
        <w:t>to</w:t>
      </w:r>
      <w:r>
        <w:rPr>
          <w:spacing w:val="-5"/>
          <w:sz w:val="20"/>
        </w:rPr>
        <w:t xml:space="preserve"> </w:t>
      </w:r>
      <w:r>
        <w:rPr>
          <w:sz w:val="20"/>
        </w:rPr>
        <w:t>constitute</w:t>
      </w:r>
      <w:r>
        <w:rPr>
          <w:spacing w:val="-5"/>
          <w:sz w:val="20"/>
        </w:rPr>
        <w:t xml:space="preserve"> </w:t>
      </w:r>
      <w:r>
        <w:rPr>
          <w:sz w:val="20"/>
        </w:rPr>
        <w:t>either</w:t>
      </w:r>
      <w:r>
        <w:rPr>
          <w:spacing w:val="-4"/>
          <w:sz w:val="20"/>
        </w:rPr>
        <w:t xml:space="preserve"> </w:t>
      </w:r>
      <w:r>
        <w:rPr>
          <w:sz w:val="20"/>
        </w:rPr>
        <w:t>party</w:t>
      </w:r>
      <w:r>
        <w:rPr>
          <w:spacing w:val="-5"/>
          <w:sz w:val="20"/>
        </w:rPr>
        <w:t xml:space="preserve"> </w:t>
      </w:r>
      <w:r>
        <w:rPr>
          <w:sz w:val="20"/>
        </w:rPr>
        <w:t>as</w:t>
      </w:r>
      <w:r>
        <w:rPr>
          <w:spacing w:val="-4"/>
          <w:sz w:val="20"/>
        </w:rPr>
        <w:t xml:space="preserve"> </w:t>
      </w:r>
      <w:r>
        <w:rPr>
          <w:sz w:val="20"/>
        </w:rPr>
        <w:t>the</w:t>
      </w:r>
      <w:r>
        <w:rPr>
          <w:spacing w:val="-5"/>
          <w:sz w:val="20"/>
        </w:rPr>
        <w:t xml:space="preserve"> </w:t>
      </w:r>
      <w:r>
        <w:rPr>
          <w:sz w:val="20"/>
        </w:rPr>
        <w:t>agent</w:t>
      </w:r>
      <w:r>
        <w:rPr>
          <w:spacing w:val="-3"/>
          <w:sz w:val="20"/>
        </w:rPr>
        <w:t xml:space="preserve"> </w:t>
      </w:r>
      <w:r>
        <w:rPr>
          <w:sz w:val="20"/>
        </w:rPr>
        <w:t>of the other party or create a partnership, joint venture or contract of employment between the parties and You cannot obligate or bind the BBC in any matter.</w:t>
      </w:r>
    </w:p>
    <w:p w14:paraId="456884B6" w14:textId="77777777" w:rsidR="00430978" w:rsidRDefault="001373CF">
      <w:pPr>
        <w:pStyle w:val="ListParagraph"/>
        <w:numPr>
          <w:ilvl w:val="1"/>
          <w:numId w:val="4"/>
        </w:numPr>
        <w:tabs>
          <w:tab w:val="left" w:pos="576"/>
          <w:tab w:val="left" w:pos="578"/>
        </w:tabs>
        <w:ind w:right="186"/>
        <w:jc w:val="both"/>
        <w:rPr>
          <w:sz w:val="20"/>
        </w:rPr>
      </w:pPr>
      <w:r>
        <w:rPr>
          <w:sz w:val="20"/>
        </w:rPr>
        <w:t>This</w:t>
      </w:r>
      <w:r>
        <w:rPr>
          <w:spacing w:val="-6"/>
          <w:sz w:val="20"/>
        </w:rPr>
        <w:t xml:space="preserve"> </w:t>
      </w:r>
      <w:r>
        <w:rPr>
          <w:sz w:val="20"/>
        </w:rPr>
        <w:t>is</w:t>
      </w:r>
      <w:r>
        <w:rPr>
          <w:spacing w:val="-6"/>
          <w:sz w:val="20"/>
        </w:rPr>
        <w:t xml:space="preserve"> </w:t>
      </w:r>
      <w:r>
        <w:rPr>
          <w:sz w:val="20"/>
        </w:rPr>
        <w:t>a</w:t>
      </w:r>
      <w:r>
        <w:rPr>
          <w:spacing w:val="-6"/>
          <w:sz w:val="20"/>
        </w:rPr>
        <w:t xml:space="preserve"> </w:t>
      </w:r>
      <w:r>
        <w:rPr>
          <w:sz w:val="20"/>
        </w:rPr>
        <w:t>contract</w:t>
      </w:r>
      <w:r>
        <w:rPr>
          <w:spacing w:val="-7"/>
          <w:sz w:val="20"/>
        </w:rPr>
        <w:t xml:space="preserve"> </w:t>
      </w:r>
      <w:r>
        <w:rPr>
          <w:sz w:val="20"/>
        </w:rPr>
        <w:t>for</w:t>
      </w:r>
      <w:r>
        <w:rPr>
          <w:spacing w:val="-6"/>
          <w:sz w:val="20"/>
        </w:rPr>
        <w:t xml:space="preserve"> </w:t>
      </w:r>
      <w:r>
        <w:rPr>
          <w:sz w:val="20"/>
        </w:rPr>
        <w:t>services</w:t>
      </w:r>
      <w:r>
        <w:rPr>
          <w:spacing w:val="-5"/>
          <w:sz w:val="20"/>
        </w:rPr>
        <w:t xml:space="preserve"> </w:t>
      </w:r>
      <w:r>
        <w:rPr>
          <w:sz w:val="20"/>
        </w:rPr>
        <w:t>and</w:t>
      </w:r>
      <w:r>
        <w:rPr>
          <w:spacing w:val="-5"/>
          <w:sz w:val="20"/>
        </w:rPr>
        <w:t xml:space="preserve"> </w:t>
      </w:r>
      <w:r>
        <w:rPr>
          <w:sz w:val="20"/>
        </w:rPr>
        <w:t>not</w:t>
      </w:r>
      <w:r>
        <w:rPr>
          <w:spacing w:val="-8"/>
          <w:sz w:val="20"/>
        </w:rPr>
        <w:t xml:space="preserve"> </w:t>
      </w:r>
      <w:r>
        <w:rPr>
          <w:sz w:val="20"/>
        </w:rPr>
        <w:t>a</w:t>
      </w:r>
      <w:r>
        <w:rPr>
          <w:spacing w:val="-6"/>
          <w:sz w:val="20"/>
        </w:rPr>
        <w:t xml:space="preserve"> </w:t>
      </w:r>
      <w:r>
        <w:rPr>
          <w:sz w:val="20"/>
        </w:rPr>
        <w:t>contract</w:t>
      </w:r>
      <w:r>
        <w:rPr>
          <w:spacing w:val="-7"/>
          <w:sz w:val="20"/>
        </w:rPr>
        <w:t xml:space="preserve"> </w:t>
      </w:r>
      <w:r>
        <w:rPr>
          <w:sz w:val="20"/>
        </w:rPr>
        <w:t>of</w:t>
      </w:r>
      <w:r>
        <w:rPr>
          <w:spacing w:val="-7"/>
          <w:sz w:val="20"/>
        </w:rPr>
        <w:t xml:space="preserve"> </w:t>
      </w:r>
      <w:r>
        <w:rPr>
          <w:sz w:val="20"/>
        </w:rPr>
        <w:t>service</w:t>
      </w:r>
      <w:r>
        <w:rPr>
          <w:spacing w:val="-8"/>
          <w:sz w:val="20"/>
        </w:rPr>
        <w:t xml:space="preserve"> </w:t>
      </w:r>
      <w:r>
        <w:rPr>
          <w:sz w:val="20"/>
        </w:rPr>
        <w:t>and</w:t>
      </w:r>
      <w:r>
        <w:rPr>
          <w:spacing w:val="-5"/>
          <w:sz w:val="20"/>
        </w:rPr>
        <w:t xml:space="preserve"> </w:t>
      </w:r>
      <w:r>
        <w:rPr>
          <w:sz w:val="20"/>
        </w:rPr>
        <w:t>the</w:t>
      </w:r>
      <w:r>
        <w:rPr>
          <w:spacing w:val="-7"/>
          <w:sz w:val="20"/>
        </w:rPr>
        <w:t xml:space="preserve"> </w:t>
      </w:r>
      <w:r>
        <w:rPr>
          <w:sz w:val="20"/>
        </w:rPr>
        <w:t>BBC</w:t>
      </w:r>
      <w:r>
        <w:rPr>
          <w:spacing w:val="-6"/>
          <w:sz w:val="20"/>
        </w:rPr>
        <w:t xml:space="preserve"> </w:t>
      </w:r>
      <w:r>
        <w:rPr>
          <w:sz w:val="20"/>
        </w:rPr>
        <w:t>shall</w:t>
      </w:r>
      <w:r>
        <w:rPr>
          <w:spacing w:val="-6"/>
          <w:sz w:val="20"/>
        </w:rPr>
        <w:t xml:space="preserve"> </w:t>
      </w:r>
      <w:r>
        <w:rPr>
          <w:sz w:val="20"/>
        </w:rPr>
        <w:t>have no</w:t>
      </w:r>
      <w:r>
        <w:rPr>
          <w:spacing w:val="-5"/>
          <w:sz w:val="20"/>
        </w:rPr>
        <w:t xml:space="preserve"> </w:t>
      </w:r>
      <w:r>
        <w:rPr>
          <w:sz w:val="20"/>
        </w:rPr>
        <w:t>liability</w:t>
      </w:r>
      <w:r>
        <w:rPr>
          <w:spacing w:val="-3"/>
          <w:sz w:val="20"/>
        </w:rPr>
        <w:t xml:space="preserve"> </w:t>
      </w:r>
      <w:r>
        <w:rPr>
          <w:sz w:val="20"/>
        </w:rPr>
        <w:t>to</w:t>
      </w:r>
      <w:r>
        <w:rPr>
          <w:spacing w:val="-5"/>
          <w:sz w:val="20"/>
        </w:rPr>
        <w:t xml:space="preserve"> </w:t>
      </w:r>
      <w:r>
        <w:rPr>
          <w:sz w:val="20"/>
        </w:rPr>
        <w:t>You</w:t>
      </w:r>
      <w:r>
        <w:rPr>
          <w:spacing w:val="-5"/>
          <w:sz w:val="20"/>
        </w:rPr>
        <w:t xml:space="preserve"> </w:t>
      </w:r>
      <w:r>
        <w:rPr>
          <w:sz w:val="20"/>
        </w:rPr>
        <w:t>for</w:t>
      </w:r>
      <w:r>
        <w:rPr>
          <w:spacing w:val="-5"/>
          <w:sz w:val="20"/>
        </w:rPr>
        <w:t xml:space="preserve"> </w:t>
      </w:r>
      <w:r>
        <w:rPr>
          <w:sz w:val="20"/>
        </w:rPr>
        <w:t>any</w:t>
      </w:r>
      <w:r>
        <w:rPr>
          <w:spacing w:val="-3"/>
          <w:sz w:val="20"/>
        </w:rPr>
        <w:t xml:space="preserve"> </w:t>
      </w:r>
      <w:r>
        <w:rPr>
          <w:sz w:val="20"/>
        </w:rPr>
        <w:t>statutory</w:t>
      </w:r>
      <w:r>
        <w:rPr>
          <w:spacing w:val="-5"/>
          <w:sz w:val="20"/>
        </w:rPr>
        <w:t xml:space="preserve"> </w:t>
      </w:r>
      <w:r>
        <w:rPr>
          <w:sz w:val="20"/>
        </w:rPr>
        <w:t>worker</w:t>
      </w:r>
      <w:r>
        <w:rPr>
          <w:spacing w:val="-4"/>
          <w:sz w:val="20"/>
        </w:rPr>
        <w:t xml:space="preserve"> </w:t>
      </w:r>
      <w:r>
        <w:rPr>
          <w:sz w:val="20"/>
        </w:rPr>
        <w:t>and/or</w:t>
      </w:r>
      <w:r>
        <w:rPr>
          <w:spacing w:val="-4"/>
          <w:sz w:val="20"/>
        </w:rPr>
        <w:t xml:space="preserve"> </w:t>
      </w:r>
      <w:r>
        <w:rPr>
          <w:sz w:val="20"/>
        </w:rPr>
        <w:t>employment</w:t>
      </w:r>
      <w:r>
        <w:rPr>
          <w:spacing w:val="-4"/>
          <w:sz w:val="20"/>
        </w:rPr>
        <w:t xml:space="preserve"> </w:t>
      </w:r>
      <w:r>
        <w:rPr>
          <w:sz w:val="20"/>
        </w:rPr>
        <w:t>entitlements</w:t>
      </w:r>
      <w:r>
        <w:rPr>
          <w:spacing w:val="-3"/>
          <w:sz w:val="20"/>
        </w:rPr>
        <w:t xml:space="preserve"> </w:t>
      </w:r>
      <w:r>
        <w:rPr>
          <w:sz w:val="20"/>
        </w:rPr>
        <w:t>and payments such as (without limitation) paid holiday, sick pay, maternity/paternity/adoption and redundancy pay howsoever arising.</w:t>
      </w:r>
    </w:p>
    <w:p w14:paraId="456884B7" w14:textId="77777777" w:rsidR="00430978" w:rsidRDefault="00430978">
      <w:pPr>
        <w:pStyle w:val="ListParagraph"/>
        <w:rPr>
          <w:sz w:val="20"/>
        </w:rPr>
        <w:sectPr w:rsidR="00430978">
          <w:type w:val="continuous"/>
          <w:pgSz w:w="11910" w:h="16850"/>
          <w:pgMar w:top="1600" w:right="708" w:bottom="1260" w:left="425" w:header="720" w:footer="1073" w:gutter="0"/>
          <w:cols w:num="2" w:space="720" w:equalWidth="0">
            <w:col w:w="2169" w:space="378"/>
            <w:col w:w="8230"/>
          </w:cols>
        </w:sectPr>
      </w:pPr>
    </w:p>
    <w:p w14:paraId="456884B8" w14:textId="77777777" w:rsidR="00430978" w:rsidRDefault="00430978">
      <w:pPr>
        <w:pStyle w:val="BodyText"/>
        <w:spacing w:before="241"/>
        <w:ind w:left="0" w:firstLine="0"/>
        <w:jc w:val="left"/>
      </w:pPr>
    </w:p>
    <w:p w14:paraId="456884B9" w14:textId="77777777" w:rsidR="00430978" w:rsidRDefault="001373CF">
      <w:pPr>
        <w:pStyle w:val="ListParagraph"/>
        <w:numPr>
          <w:ilvl w:val="0"/>
          <w:numId w:val="4"/>
        </w:numPr>
        <w:tabs>
          <w:tab w:val="left" w:pos="454"/>
          <w:tab w:val="left" w:pos="2661"/>
          <w:tab w:val="left" w:pos="3081"/>
        </w:tabs>
        <w:spacing w:before="0"/>
        <w:ind w:left="3081" w:right="285" w:hanging="2967"/>
        <w:jc w:val="both"/>
        <w:rPr>
          <w:sz w:val="20"/>
        </w:rPr>
      </w:pPr>
      <w:r>
        <w:rPr>
          <w:b/>
          <w:color w:val="001F5F"/>
          <w:sz w:val="20"/>
        </w:rPr>
        <w:t>Data protection</w:t>
      </w:r>
      <w:r>
        <w:rPr>
          <w:b/>
          <w:color w:val="001F5F"/>
          <w:sz w:val="20"/>
        </w:rPr>
        <w:tab/>
      </w:r>
      <w:r>
        <w:rPr>
          <w:sz w:val="20"/>
        </w:rPr>
        <w:t>29.1</w:t>
      </w:r>
      <w:r>
        <w:rPr>
          <w:b/>
          <w:sz w:val="20"/>
        </w:rPr>
        <w:t xml:space="preserve">Your privacy: </w:t>
      </w:r>
      <w:r>
        <w:rPr>
          <w:sz w:val="20"/>
        </w:rPr>
        <w:t>The BBC is responsible for handling personal data you provide, including</w:t>
      </w:r>
      <w:r>
        <w:rPr>
          <w:spacing w:val="-8"/>
          <w:sz w:val="20"/>
        </w:rPr>
        <w:t xml:space="preserve"> </w:t>
      </w:r>
      <w:r>
        <w:rPr>
          <w:sz w:val="20"/>
        </w:rPr>
        <w:t>your</w:t>
      </w:r>
      <w:r>
        <w:rPr>
          <w:spacing w:val="-8"/>
          <w:sz w:val="20"/>
        </w:rPr>
        <w:t xml:space="preserve"> </w:t>
      </w:r>
      <w:r>
        <w:rPr>
          <w:sz w:val="20"/>
        </w:rPr>
        <w:t>contribution,</w:t>
      </w:r>
      <w:r>
        <w:rPr>
          <w:spacing w:val="-10"/>
          <w:sz w:val="20"/>
        </w:rPr>
        <w:t xml:space="preserve"> </w:t>
      </w:r>
      <w:r>
        <w:rPr>
          <w:sz w:val="20"/>
        </w:rPr>
        <w:t>in</w:t>
      </w:r>
      <w:r>
        <w:rPr>
          <w:spacing w:val="-7"/>
          <w:sz w:val="20"/>
        </w:rPr>
        <w:t xml:space="preserve"> </w:t>
      </w:r>
      <w:r>
        <w:rPr>
          <w:sz w:val="20"/>
        </w:rPr>
        <w:t>accordance</w:t>
      </w:r>
      <w:r>
        <w:rPr>
          <w:spacing w:val="-10"/>
          <w:sz w:val="20"/>
        </w:rPr>
        <w:t xml:space="preserve"> </w:t>
      </w:r>
      <w:r>
        <w:rPr>
          <w:sz w:val="20"/>
        </w:rPr>
        <w:t>with</w:t>
      </w:r>
      <w:r>
        <w:rPr>
          <w:spacing w:val="-9"/>
          <w:sz w:val="20"/>
        </w:rPr>
        <w:t xml:space="preserve"> </w:t>
      </w:r>
      <w:r>
        <w:rPr>
          <w:sz w:val="20"/>
        </w:rPr>
        <w:t>data</w:t>
      </w:r>
      <w:r>
        <w:rPr>
          <w:spacing w:val="-6"/>
          <w:sz w:val="20"/>
        </w:rPr>
        <w:t xml:space="preserve"> </w:t>
      </w:r>
      <w:r>
        <w:rPr>
          <w:sz w:val="20"/>
        </w:rPr>
        <w:t>protection</w:t>
      </w:r>
      <w:r>
        <w:rPr>
          <w:spacing w:val="-9"/>
          <w:sz w:val="20"/>
        </w:rPr>
        <w:t xml:space="preserve"> </w:t>
      </w:r>
      <w:r>
        <w:rPr>
          <w:sz w:val="20"/>
        </w:rPr>
        <w:t>law.</w:t>
      </w:r>
      <w:r>
        <w:rPr>
          <w:spacing w:val="-9"/>
          <w:sz w:val="20"/>
        </w:rPr>
        <w:t xml:space="preserve"> </w:t>
      </w:r>
      <w:r>
        <w:rPr>
          <w:sz w:val="20"/>
        </w:rPr>
        <w:t>The</w:t>
      </w:r>
      <w:r>
        <w:rPr>
          <w:spacing w:val="-10"/>
          <w:sz w:val="20"/>
        </w:rPr>
        <w:t xml:space="preserve"> </w:t>
      </w:r>
      <w:r>
        <w:rPr>
          <w:sz w:val="20"/>
        </w:rPr>
        <w:t>BBC</w:t>
      </w:r>
      <w:r>
        <w:rPr>
          <w:spacing w:val="-6"/>
          <w:sz w:val="20"/>
        </w:rPr>
        <w:t xml:space="preserve"> </w:t>
      </w:r>
      <w:r>
        <w:rPr>
          <w:sz w:val="20"/>
        </w:rPr>
        <w:t>has a legitimate interest in using your personal data for journalistic, artistic and literary purposes and for the performance of your contract with the BBC and fulfilling the BBC's legal obligations. You may also provide special category or criminal</w:t>
      </w:r>
      <w:r>
        <w:rPr>
          <w:spacing w:val="-3"/>
          <w:sz w:val="20"/>
        </w:rPr>
        <w:t xml:space="preserve"> </w:t>
      </w:r>
      <w:r>
        <w:rPr>
          <w:sz w:val="20"/>
        </w:rPr>
        <w:t>offence</w:t>
      </w:r>
      <w:r>
        <w:rPr>
          <w:spacing w:val="-7"/>
          <w:sz w:val="20"/>
        </w:rPr>
        <w:t xml:space="preserve"> </w:t>
      </w:r>
      <w:r>
        <w:rPr>
          <w:sz w:val="20"/>
        </w:rPr>
        <w:t>data</w:t>
      </w:r>
      <w:r>
        <w:rPr>
          <w:spacing w:val="-4"/>
          <w:sz w:val="20"/>
        </w:rPr>
        <w:t xml:space="preserve"> </w:t>
      </w:r>
      <w:r>
        <w:rPr>
          <w:sz w:val="20"/>
        </w:rPr>
        <w:t>which</w:t>
      </w:r>
      <w:r>
        <w:rPr>
          <w:spacing w:val="-7"/>
          <w:sz w:val="20"/>
        </w:rPr>
        <w:t xml:space="preserve"> </w:t>
      </w:r>
      <w:r>
        <w:rPr>
          <w:sz w:val="20"/>
        </w:rPr>
        <w:t>may</w:t>
      </w:r>
      <w:r>
        <w:rPr>
          <w:spacing w:val="-4"/>
          <w:sz w:val="20"/>
        </w:rPr>
        <w:t xml:space="preserve"> </w:t>
      </w:r>
      <w:r>
        <w:rPr>
          <w:sz w:val="20"/>
        </w:rPr>
        <w:t>be</w:t>
      </w:r>
      <w:r>
        <w:rPr>
          <w:spacing w:val="-5"/>
          <w:sz w:val="20"/>
        </w:rPr>
        <w:t xml:space="preserve"> </w:t>
      </w:r>
      <w:r>
        <w:rPr>
          <w:sz w:val="20"/>
        </w:rPr>
        <w:t>used</w:t>
      </w:r>
      <w:r>
        <w:rPr>
          <w:spacing w:val="-5"/>
          <w:sz w:val="20"/>
        </w:rPr>
        <w:t xml:space="preserve"> </w:t>
      </w:r>
      <w:r>
        <w:rPr>
          <w:sz w:val="20"/>
        </w:rPr>
        <w:t>for</w:t>
      </w:r>
      <w:r>
        <w:rPr>
          <w:spacing w:val="-3"/>
          <w:sz w:val="20"/>
        </w:rPr>
        <w:t xml:space="preserve"> </w:t>
      </w:r>
      <w:r>
        <w:rPr>
          <w:sz w:val="20"/>
        </w:rPr>
        <w:t>the</w:t>
      </w:r>
      <w:r>
        <w:rPr>
          <w:spacing w:val="-7"/>
          <w:sz w:val="20"/>
        </w:rPr>
        <w:t xml:space="preserve"> </w:t>
      </w:r>
      <w:r>
        <w:rPr>
          <w:sz w:val="20"/>
        </w:rPr>
        <w:t>purposes</w:t>
      </w:r>
      <w:r>
        <w:rPr>
          <w:spacing w:val="-5"/>
          <w:sz w:val="20"/>
        </w:rPr>
        <w:t xml:space="preserve"> </w:t>
      </w:r>
      <w:r>
        <w:rPr>
          <w:sz w:val="20"/>
        </w:rPr>
        <w:t>of</w:t>
      </w:r>
      <w:r>
        <w:rPr>
          <w:spacing w:val="-5"/>
          <w:sz w:val="20"/>
        </w:rPr>
        <w:t xml:space="preserve"> </w:t>
      </w:r>
      <w:r>
        <w:rPr>
          <w:sz w:val="20"/>
        </w:rPr>
        <w:t>journalism,</w:t>
      </w:r>
      <w:r>
        <w:rPr>
          <w:spacing w:val="-5"/>
          <w:sz w:val="20"/>
        </w:rPr>
        <w:t xml:space="preserve"> </w:t>
      </w:r>
      <w:r>
        <w:rPr>
          <w:sz w:val="20"/>
        </w:rPr>
        <w:t>arts</w:t>
      </w:r>
      <w:r>
        <w:rPr>
          <w:spacing w:val="-5"/>
          <w:sz w:val="20"/>
        </w:rPr>
        <w:t xml:space="preserve"> </w:t>
      </w:r>
      <w:r>
        <w:rPr>
          <w:sz w:val="20"/>
        </w:rPr>
        <w:t>and literature</w:t>
      </w:r>
      <w:r>
        <w:rPr>
          <w:spacing w:val="-13"/>
          <w:sz w:val="20"/>
        </w:rPr>
        <w:t xml:space="preserve"> </w:t>
      </w:r>
      <w:r>
        <w:rPr>
          <w:sz w:val="20"/>
        </w:rPr>
        <w:t>or</w:t>
      </w:r>
      <w:r>
        <w:rPr>
          <w:spacing w:val="-12"/>
          <w:sz w:val="20"/>
        </w:rPr>
        <w:t xml:space="preserve"> </w:t>
      </w:r>
      <w:r>
        <w:rPr>
          <w:sz w:val="20"/>
        </w:rPr>
        <w:t>otherwise</w:t>
      </w:r>
      <w:r>
        <w:rPr>
          <w:spacing w:val="-12"/>
          <w:sz w:val="20"/>
        </w:rPr>
        <w:t xml:space="preserve"> </w:t>
      </w:r>
      <w:r>
        <w:rPr>
          <w:sz w:val="20"/>
        </w:rPr>
        <w:t>where</w:t>
      </w:r>
      <w:r>
        <w:rPr>
          <w:spacing w:val="-12"/>
          <w:sz w:val="20"/>
        </w:rPr>
        <w:t xml:space="preserve"> </w:t>
      </w:r>
      <w:r>
        <w:rPr>
          <w:sz w:val="20"/>
        </w:rPr>
        <w:t>the</w:t>
      </w:r>
      <w:r>
        <w:rPr>
          <w:spacing w:val="-12"/>
          <w:sz w:val="20"/>
        </w:rPr>
        <w:t xml:space="preserve"> </w:t>
      </w:r>
      <w:r>
        <w:rPr>
          <w:sz w:val="20"/>
        </w:rPr>
        <w:t>law</w:t>
      </w:r>
      <w:r>
        <w:rPr>
          <w:spacing w:val="-12"/>
          <w:sz w:val="20"/>
        </w:rPr>
        <w:t xml:space="preserve"> </w:t>
      </w:r>
      <w:r>
        <w:rPr>
          <w:sz w:val="20"/>
        </w:rPr>
        <w:t>allows.</w:t>
      </w:r>
      <w:r>
        <w:rPr>
          <w:spacing w:val="-13"/>
          <w:sz w:val="20"/>
        </w:rPr>
        <w:t xml:space="preserve"> </w:t>
      </w:r>
      <w:r>
        <w:rPr>
          <w:sz w:val="20"/>
        </w:rPr>
        <w:t>For</w:t>
      </w:r>
      <w:r>
        <w:rPr>
          <w:spacing w:val="-12"/>
          <w:sz w:val="20"/>
        </w:rPr>
        <w:t xml:space="preserve"> </w:t>
      </w:r>
      <w:r>
        <w:rPr>
          <w:sz w:val="20"/>
        </w:rPr>
        <w:t>more</w:t>
      </w:r>
      <w:r>
        <w:rPr>
          <w:spacing w:val="-12"/>
          <w:sz w:val="20"/>
        </w:rPr>
        <w:t xml:space="preserve"> </w:t>
      </w:r>
      <w:r>
        <w:rPr>
          <w:sz w:val="20"/>
        </w:rPr>
        <w:t>information</w:t>
      </w:r>
      <w:r>
        <w:rPr>
          <w:spacing w:val="-12"/>
          <w:sz w:val="20"/>
        </w:rPr>
        <w:t xml:space="preserve"> </w:t>
      </w:r>
      <w:r>
        <w:rPr>
          <w:sz w:val="20"/>
        </w:rPr>
        <w:t>about</w:t>
      </w:r>
      <w:r>
        <w:rPr>
          <w:spacing w:val="-12"/>
          <w:sz w:val="20"/>
        </w:rPr>
        <w:t xml:space="preserve"> </w:t>
      </w:r>
      <w:r>
        <w:rPr>
          <w:sz w:val="20"/>
        </w:rPr>
        <w:t>how</w:t>
      </w:r>
      <w:r>
        <w:rPr>
          <w:spacing w:val="-12"/>
          <w:sz w:val="20"/>
        </w:rPr>
        <w:t xml:space="preserve"> </w:t>
      </w:r>
      <w:r>
        <w:rPr>
          <w:sz w:val="20"/>
        </w:rPr>
        <w:t xml:space="preserve">the BBC uses your personal data and your rights, visit </w:t>
      </w:r>
      <w:hyperlink r:id="rId9">
        <w:r w:rsidR="00430978">
          <w:rPr>
            <w:color w:val="0000FF"/>
            <w:spacing w:val="-2"/>
            <w:sz w:val="20"/>
            <w:u w:val="single" w:color="0000FF"/>
          </w:rPr>
          <w:t>http://www.bbc.co.uk/contributors/privacy-notice</w:t>
        </w:r>
      </w:hyperlink>
    </w:p>
    <w:p w14:paraId="456884BA" w14:textId="77777777" w:rsidR="00430978" w:rsidRDefault="001373CF">
      <w:pPr>
        <w:pStyle w:val="ListParagraph"/>
        <w:numPr>
          <w:ilvl w:val="1"/>
          <w:numId w:val="1"/>
        </w:numPr>
        <w:tabs>
          <w:tab w:val="left" w:pos="3081"/>
          <w:tab w:val="left" w:pos="3125"/>
        </w:tabs>
        <w:spacing w:before="238"/>
        <w:ind w:right="286" w:hanging="420"/>
        <w:jc w:val="both"/>
        <w:rPr>
          <w:sz w:val="20"/>
        </w:rPr>
      </w:pPr>
      <w:r>
        <w:rPr>
          <w:b/>
          <w:sz w:val="20"/>
        </w:rPr>
        <w:t>Handling</w:t>
      </w:r>
      <w:r>
        <w:rPr>
          <w:b/>
          <w:spacing w:val="40"/>
          <w:sz w:val="20"/>
        </w:rPr>
        <w:t xml:space="preserve"> </w:t>
      </w:r>
      <w:r>
        <w:rPr>
          <w:b/>
          <w:sz w:val="20"/>
        </w:rPr>
        <w:t xml:space="preserve">personal data: </w:t>
      </w:r>
      <w:r>
        <w:rPr>
          <w:sz w:val="20"/>
        </w:rPr>
        <w:t>“Data Protection Law” means the Data Protection Act 2018, where applicable, the General Data Protection Regulation 2016/679/EU (“GDPR”)</w:t>
      </w:r>
      <w:r>
        <w:rPr>
          <w:spacing w:val="-6"/>
          <w:sz w:val="20"/>
        </w:rPr>
        <w:t xml:space="preserve"> </w:t>
      </w:r>
      <w:r>
        <w:rPr>
          <w:sz w:val="20"/>
        </w:rPr>
        <w:t>and/or</w:t>
      </w:r>
      <w:r>
        <w:rPr>
          <w:spacing w:val="-3"/>
          <w:sz w:val="20"/>
        </w:rPr>
        <w:t xml:space="preserve"> </w:t>
      </w:r>
      <w:r>
        <w:rPr>
          <w:sz w:val="20"/>
        </w:rPr>
        <w:t>the</w:t>
      </w:r>
      <w:r>
        <w:rPr>
          <w:spacing w:val="-6"/>
          <w:sz w:val="20"/>
        </w:rPr>
        <w:t xml:space="preserve"> </w:t>
      </w:r>
      <w:r>
        <w:rPr>
          <w:sz w:val="20"/>
        </w:rPr>
        <w:t>GDPR</w:t>
      </w:r>
      <w:r>
        <w:rPr>
          <w:spacing w:val="-6"/>
          <w:sz w:val="20"/>
        </w:rPr>
        <w:t xml:space="preserve"> </w:t>
      </w:r>
      <w:r>
        <w:rPr>
          <w:sz w:val="20"/>
        </w:rPr>
        <w:t>as</w:t>
      </w:r>
      <w:r>
        <w:rPr>
          <w:spacing w:val="-5"/>
          <w:sz w:val="20"/>
        </w:rPr>
        <w:t xml:space="preserve"> </w:t>
      </w:r>
      <w:r>
        <w:rPr>
          <w:sz w:val="20"/>
        </w:rPr>
        <w:t>enacted</w:t>
      </w:r>
      <w:r>
        <w:rPr>
          <w:spacing w:val="-5"/>
          <w:sz w:val="20"/>
        </w:rPr>
        <w:t xml:space="preserve"> </w:t>
      </w:r>
      <w:r>
        <w:rPr>
          <w:sz w:val="20"/>
        </w:rPr>
        <w:t>by</w:t>
      </w:r>
      <w:r>
        <w:rPr>
          <w:spacing w:val="-4"/>
          <w:sz w:val="20"/>
        </w:rPr>
        <w:t xml:space="preserve"> </w:t>
      </w:r>
      <w:r>
        <w:rPr>
          <w:sz w:val="20"/>
        </w:rPr>
        <w:t>the</w:t>
      </w:r>
      <w:r>
        <w:rPr>
          <w:spacing w:val="-6"/>
          <w:sz w:val="20"/>
        </w:rPr>
        <w:t xml:space="preserve"> </w:t>
      </w:r>
      <w:r>
        <w:rPr>
          <w:sz w:val="20"/>
        </w:rPr>
        <w:t>United</w:t>
      </w:r>
      <w:r>
        <w:rPr>
          <w:spacing w:val="-5"/>
          <w:sz w:val="20"/>
        </w:rPr>
        <w:t xml:space="preserve"> </w:t>
      </w:r>
      <w:r>
        <w:rPr>
          <w:sz w:val="20"/>
        </w:rPr>
        <w:t>Kingdom</w:t>
      </w:r>
      <w:r>
        <w:rPr>
          <w:spacing w:val="-5"/>
          <w:sz w:val="20"/>
        </w:rPr>
        <w:t xml:space="preserve"> </w:t>
      </w:r>
      <w:r>
        <w:rPr>
          <w:sz w:val="20"/>
        </w:rPr>
        <w:t>(“UK</w:t>
      </w:r>
      <w:r>
        <w:rPr>
          <w:spacing w:val="-6"/>
          <w:sz w:val="20"/>
        </w:rPr>
        <w:t xml:space="preserve"> </w:t>
      </w:r>
      <w:r>
        <w:rPr>
          <w:sz w:val="20"/>
        </w:rPr>
        <w:t>GDPR”),</w:t>
      </w:r>
      <w:r>
        <w:rPr>
          <w:spacing w:val="-5"/>
          <w:sz w:val="20"/>
        </w:rPr>
        <w:t xml:space="preserve"> </w:t>
      </w:r>
      <w:r>
        <w:rPr>
          <w:sz w:val="20"/>
        </w:rPr>
        <w:t>and any other applicable laws relating to the processing of Personal Data under the Contract,</w:t>
      </w:r>
      <w:r>
        <w:rPr>
          <w:spacing w:val="-6"/>
          <w:sz w:val="20"/>
        </w:rPr>
        <w:t xml:space="preserve"> </w:t>
      </w:r>
      <w:r>
        <w:rPr>
          <w:sz w:val="20"/>
        </w:rPr>
        <w:t>the</w:t>
      </w:r>
      <w:r>
        <w:rPr>
          <w:spacing w:val="-7"/>
          <w:sz w:val="20"/>
        </w:rPr>
        <w:t xml:space="preserve"> </w:t>
      </w:r>
      <w:r>
        <w:rPr>
          <w:sz w:val="20"/>
        </w:rPr>
        <w:t>Privacy</w:t>
      </w:r>
      <w:r>
        <w:rPr>
          <w:spacing w:val="-5"/>
          <w:sz w:val="20"/>
        </w:rPr>
        <w:t xml:space="preserve"> </w:t>
      </w:r>
      <w:r>
        <w:rPr>
          <w:sz w:val="20"/>
        </w:rPr>
        <w:t>and</w:t>
      </w:r>
      <w:r>
        <w:rPr>
          <w:spacing w:val="-5"/>
          <w:sz w:val="20"/>
        </w:rPr>
        <w:t xml:space="preserve"> </w:t>
      </w:r>
      <w:r>
        <w:rPr>
          <w:sz w:val="20"/>
        </w:rPr>
        <w:t>Electronic</w:t>
      </w:r>
      <w:r>
        <w:rPr>
          <w:spacing w:val="-6"/>
          <w:sz w:val="20"/>
        </w:rPr>
        <w:t xml:space="preserve"> </w:t>
      </w:r>
      <w:r>
        <w:rPr>
          <w:sz w:val="20"/>
        </w:rPr>
        <w:t>Communications</w:t>
      </w:r>
      <w:r>
        <w:rPr>
          <w:spacing w:val="-7"/>
          <w:sz w:val="20"/>
        </w:rPr>
        <w:t xml:space="preserve"> </w:t>
      </w:r>
      <w:r>
        <w:rPr>
          <w:sz w:val="20"/>
        </w:rPr>
        <w:t>(EC</w:t>
      </w:r>
      <w:r>
        <w:rPr>
          <w:spacing w:val="-7"/>
          <w:sz w:val="20"/>
        </w:rPr>
        <w:t xml:space="preserve"> </w:t>
      </w:r>
      <w:r>
        <w:rPr>
          <w:sz w:val="20"/>
        </w:rPr>
        <w:t>Directive)</w:t>
      </w:r>
      <w:r>
        <w:rPr>
          <w:spacing w:val="-5"/>
          <w:sz w:val="20"/>
        </w:rPr>
        <w:t xml:space="preserve"> </w:t>
      </w:r>
      <w:r>
        <w:rPr>
          <w:spacing w:val="-2"/>
          <w:sz w:val="20"/>
        </w:rPr>
        <w:t>Regulations</w:t>
      </w:r>
    </w:p>
    <w:p w14:paraId="456884BB" w14:textId="77777777" w:rsidR="00430978" w:rsidRDefault="00430978">
      <w:pPr>
        <w:pStyle w:val="ListParagraph"/>
        <w:rPr>
          <w:sz w:val="20"/>
        </w:rPr>
        <w:sectPr w:rsidR="00430978">
          <w:type w:val="continuous"/>
          <w:pgSz w:w="11910" w:h="16850"/>
          <w:pgMar w:top="1600" w:right="708" w:bottom="1260" w:left="425" w:header="720" w:footer="1073" w:gutter="0"/>
          <w:cols w:space="720"/>
        </w:sectPr>
      </w:pPr>
    </w:p>
    <w:p w14:paraId="456884BC" w14:textId="77777777" w:rsidR="00430978" w:rsidRDefault="001373CF">
      <w:pPr>
        <w:pStyle w:val="BodyText"/>
        <w:spacing w:line="253" w:lineRule="exact"/>
        <w:ind w:left="3081" w:firstLine="0"/>
        <w:jc w:val="left"/>
      </w:pPr>
      <w:r>
        <w:lastRenderedPageBreak/>
        <w:t>2003</w:t>
      </w:r>
      <w:r>
        <w:rPr>
          <w:spacing w:val="41"/>
        </w:rPr>
        <w:t xml:space="preserve"> </w:t>
      </w:r>
      <w:r>
        <w:t>and</w:t>
      </w:r>
      <w:r>
        <w:rPr>
          <w:spacing w:val="41"/>
        </w:rPr>
        <w:t xml:space="preserve"> </w:t>
      </w:r>
      <w:r>
        <w:t>all</w:t>
      </w:r>
      <w:r>
        <w:rPr>
          <w:spacing w:val="38"/>
        </w:rPr>
        <w:t xml:space="preserve"> </w:t>
      </w:r>
      <w:r>
        <w:t>related</w:t>
      </w:r>
      <w:r>
        <w:rPr>
          <w:spacing w:val="41"/>
        </w:rPr>
        <w:t xml:space="preserve"> </w:t>
      </w:r>
      <w:r>
        <w:t>regulations,</w:t>
      </w:r>
      <w:r>
        <w:rPr>
          <w:spacing w:val="41"/>
        </w:rPr>
        <w:t xml:space="preserve"> </w:t>
      </w:r>
      <w:r>
        <w:t>regulatory</w:t>
      </w:r>
      <w:r>
        <w:rPr>
          <w:spacing w:val="40"/>
        </w:rPr>
        <w:t xml:space="preserve"> </w:t>
      </w:r>
      <w:r>
        <w:t>codes</w:t>
      </w:r>
      <w:r>
        <w:rPr>
          <w:spacing w:val="41"/>
        </w:rPr>
        <w:t xml:space="preserve"> </w:t>
      </w:r>
      <w:r>
        <w:t>of</w:t>
      </w:r>
      <w:r>
        <w:rPr>
          <w:spacing w:val="40"/>
        </w:rPr>
        <w:t xml:space="preserve"> </w:t>
      </w:r>
      <w:r>
        <w:t>practice,</w:t>
      </w:r>
      <w:r>
        <w:rPr>
          <w:spacing w:val="40"/>
        </w:rPr>
        <w:t xml:space="preserve"> </w:t>
      </w:r>
      <w:r>
        <w:t>opinions</w:t>
      </w:r>
      <w:r>
        <w:rPr>
          <w:spacing w:val="42"/>
        </w:rPr>
        <w:t xml:space="preserve"> </w:t>
      </w:r>
      <w:r>
        <w:rPr>
          <w:spacing w:val="-5"/>
        </w:rPr>
        <w:t>and</w:t>
      </w:r>
    </w:p>
    <w:p w14:paraId="456884BD" w14:textId="77777777" w:rsidR="00430978" w:rsidRDefault="001373CF">
      <w:pPr>
        <w:pStyle w:val="BodyText"/>
        <w:ind w:left="3081" w:firstLine="0"/>
        <w:jc w:val="left"/>
      </w:pPr>
      <w:r>
        <w:t>guidance,</w:t>
      </w:r>
      <w:r>
        <w:rPr>
          <w:spacing w:val="-7"/>
        </w:rPr>
        <w:t xml:space="preserve"> </w:t>
      </w:r>
      <w:r>
        <w:t>including</w:t>
      </w:r>
      <w:r>
        <w:rPr>
          <w:spacing w:val="-6"/>
        </w:rPr>
        <w:t xml:space="preserve"> </w:t>
      </w:r>
      <w:r>
        <w:t>such</w:t>
      </w:r>
      <w:r>
        <w:rPr>
          <w:spacing w:val="-6"/>
        </w:rPr>
        <w:t xml:space="preserve"> </w:t>
      </w:r>
      <w:r>
        <w:t>issued</w:t>
      </w:r>
      <w:r>
        <w:rPr>
          <w:spacing w:val="-6"/>
        </w:rPr>
        <w:t xml:space="preserve"> </w:t>
      </w:r>
      <w:r>
        <w:t>by</w:t>
      </w:r>
      <w:r>
        <w:rPr>
          <w:spacing w:val="-7"/>
        </w:rPr>
        <w:t xml:space="preserve"> </w:t>
      </w:r>
      <w:r>
        <w:t>the</w:t>
      </w:r>
      <w:r>
        <w:rPr>
          <w:spacing w:val="-5"/>
        </w:rPr>
        <w:t xml:space="preserve"> </w:t>
      </w:r>
      <w:r>
        <w:t>Information</w:t>
      </w:r>
      <w:r>
        <w:rPr>
          <w:spacing w:val="-5"/>
        </w:rPr>
        <w:t xml:space="preserve"> </w:t>
      </w:r>
      <w:r>
        <w:rPr>
          <w:spacing w:val="-2"/>
        </w:rPr>
        <w:t>Commissioner</w:t>
      </w:r>
    </w:p>
    <w:p w14:paraId="456884BE" w14:textId="77777777" w:rsidR="00430978" w:rsidRDefault="001373CF">
      <w:pPr>
        <w:pStyle w:val="ListParagraph"/>
        <w:numPr>
          <w:ilvl w:val="1"/>
          <w:numId w:val="1"/>
        </w:numPr>
        <w:tabs>
          <w:tab w:val="left" w:pos="3081"/>
          <w:tab w:val="left" w:pos="3128"/>
        </w:tabs>
        <w:spacing w:before="240"/>
        <w:ind w:right="287" w:hanging="420"/>
        <w:jc w:val="both"/>
        <w:rPr>
          <w:sz w:val="20"/>
        </w:rPr>
      </w:pPr>
      <w:r>
        <w:rPr>
          <w:sz w:val="20"/>
        </w:rPr>
        <w:t>References</w:t>
      </w:r>
      <w:r>
        <w:rPr>
          <w:spacing w:val="37"/>
          <w:sz w:val="20"/>
        </w:rPr>
        <w:t xml:space="preserve"> </w:t>
      </w:r>
      <w:r>
        <w:rPr>
          <w:sz w:val="20"/>
        </w:rPr>
        <w:t>to</w:t>
      </w:r>
      <w:r>
        <w:rPr>
          <w:spacing w:val="-7"/>
          <w:sz w:val="20"/>
        </w:rPr>
        <w:t xml:space="preserve"> </w:t>
      </w:r>
      <w:r>
        <w:rPr>
          <w:sz w:val="20"/>
        </w:rPr>
        <w:t>the</w:t>
      </w:r>
      <w:r>
        <w:rPr>
          <w:spacing w:val="-7"/>
          <w:sz w:val="20"/>
        </w:rPr>
        <w:t xml:space="preserve"> </w:t>
      </w:r>
      <w:r>
        <w:rPr>
          <w:sz w:val="20"/>
        </w:rPr>
        <w:t>terms</w:t>
      </w:r>
      <w:r>
        <w:rPr>
          <w:spacing w:val="-8"/>
          <w:sz w:val="20"/>
        </w:rPr>
        <w:t xml:space="preserve"> </w:t>
      </w:r>
      <w:r>
        <w:rPr>
          <w:sz w:val="20"/>
        </w:rPr>
        <w:t>“</w:t>
      </w:r>
      <w:r>
        <w:rPr>
          <w:b/>
          <w:sz w:val="20"/>
        </w:rPr>
        <w:t>controller</w:t>
      </w:r>
      <w:r>
        <w:rPr>
          <w:sz w:val="20"/>
        </w:rPr>
        <w:t>”,</w:t>
      </w:r>
      <w:r>
        <w:rPr>
          <w:spacing w:val="-9"/>
          <w:sz w:val="20"/>
        </w:rPr>
        <w:t xml:space="preserve"> </w:t>
      </w:r>
      <w:r>
        <w:rPr>
          <w:sz w:val="20"/>
        </w:rPr>
        <w:t>“</w:t>
      </w:r>
      <w:r>
        <w:rPr>
          <w:b/>
          <w:sz w:val="20"/>
        </w:rPr>
        <w:t>data</w:t>
      </w:r>
      <w:r>
        <w:rPr>
          <w:b/>
          <w:spacing w:val="-7"/>
          <w:sz w:val="20"/>
        </w:rPr>
        <w:t xml:space="preserve"> </w:t>
      </w:r>
      <w:r>
        <w:rPr>
          <w:b/>
          <w:sz w:val="20"/>
        </w:rPr>
        <w:t>subject</w:t>
      </w:r>
      <w:r>
        <w:rPr>
          <w:sz w:val="20"/>
        </w:rPr>
        <w:t>”,</w:t>
      </w:r>
      <w:r>
        <w:rPr>
          <w:spacing w:val="-9"/>
          <w:sz w:val="20"/>
        </w:rPr>
        <w:t xml:space="preserve"> </w:t>
      </w:r>
      <w:r>
        <w:rPr>
          <w:sz w:val="20"/>
        </w:rPr>
        <w:t>“</w:t>
      </w:r>
      <w:r>
        <w:rPr>
          <w:b/>
          <w:sz w:val="20"/>
        </w:rPr>
        <w:t>personal</w:t>
      </w:r>
      <w:r>
        <w:rPr>
          <w:b/>
          <w:spacing w:val="-7"/>
          <w:sz w:val="20"/>
        </w:rPr>
        <w:t xml:space="preserve"> </w:t>
      </w:r>
      <w:r>
        <w:rPr>
          <w:b/>
          <w:sz w:val="20"/>
        </w:rPr>
        <w:t>data</w:t>
      </w:r>
      <w:r>
        <w:rPr>
          <w:sz w:val="20"/>
        </w:rPr>
        <w:t>”,</w:t>
      </w:r>
      <w:r>
        <w:rPr>
          <w:spacing w:val="-9"/>
          <w:sz w:val="20"/>
        </w:rPr>
        <w:t xml:space="preserve"> </w:t>
      </w:r>
      <w:r>
        <w:rPr>
          <w:sz w:val="20"/>
        </w:rPr>
        <w:t>“</w:t>
      </w:r>
      <w:r>
        <w:rPr>
          <w:b/>
          <w:sz w:val="20"/>
        </w:rPr>
        <w:t>personal data breach</w:t>
      </w:r>
      <w:r>
        <w:rPr>
          <w:sz w:val="20"/>
        </w:rPr>
        <w:t xml:space="preserve">”, </w:t>
      </w:r>
      <w:r>
        <w:rPr>
          <w:b/>
          <w:sz w:val="20"/>
        </w:rPr>
        <w:t xml:space="preserve">“processing” </w:t>
      </w:r>
      <w:r>
        <w:rPr>
          <w:sz w:val="20"/>
        </w:rPr>
        <w:t>and “</w:t>
      </w:r>
      <w:r>
        <w:rPr>
          <w:b/>
          <w:sz w:val="20"/>
        </w:rPr>
        <w:t>processor</w:t>
      </w:r>
      <w:r>
        <w:rPr>
          <w:sz w:val="20"/>
        </w:rPr>
        <w:t>” shall have the meanings given to them in Data Protection Law.</w:t>
      </w:r>
    </w:p>
    <w:p w14:paraId="456884BF" w14:textId="77777777" w:rsidR="00430978" w:rsidRDefault="001373CF">
      <w:pPr>
        <w:pStyle w:val="ListParagraph"/>
        <w:numPr>
          <w:ilvl w:val="1"/>
          <w:numId w:val="1"/>
        </w:numPr>
        <w:tabs>
          <w:tab w:val="left" w:pos="3081"/>
          <w:tab w:val="left" w:pos="3128"/>
        </w:tabs>
        <w:spacing w:before="239"/>
        <w:ind w:right="291" w:hanging="420"/>
        <w:jc w:val="both"/>
        <w:rPr>
          <w:sz w:val="20"/>
        </w:rPr>
      </w:pPr>
      <w:r>
        <w:rPr>
          <w:sz w:val="20"/>
        </w:rPr>
        <w:t>You</w:t>
      </w:r>
      <w:r>
        <w:rPr>
          <w:spacing w:val="35"/>
          <w:sz w:val="20"/>
        </w:rPr>
        <w:t xml:space="preserve"> </w:t>
      </w:r>
      <w:r>
        <w:rPr>
          <w:sz w:val="20"/>
        </w:rPr>
        <w:t>and</w:t>
      </w:r>
      <w:r>
        <w:rPr>
          <w:spacing w:val="-8"/>
          <w:sz w:val="20"/>
        </w:rPr>
        <w:t xml:space="preserve"> </w:t>
      </w:r>
      <w:r>
        <w:rPr>
          <w:sz w:val="20"/>
        </w:rPr>
        <w:t>the</w:t>
      </w:r>
      <w:r>
        <w:rPr>
          <w:spacing w:val="-10"/>
          <w:sz w:val="20"/>
        </w:rPr>
        <w:t xml:space="preserve"> </w:t>
      </w:r>
      <w:r>
        <w:rPr>
          <w:sz w:val="20"/>
        </w:rPr>
        <w:t>BBC</w:t>
      </w:r>
      <w:r>
        <w:rPr>
          <w:spacing w:val="-8"/>
          <w:sz w:val="20"/>
        </w:rPr>
        <w:t xml:space="preserve"> </w:t>
      </w:r>
      <w:r>
        <w:rPr>
          <w:sz w:val="20"/>
        </w:rPr>
        <w:t>acknowledge</w:t>
      </w:r>
      <w:r>
        <w:rPr>
          <w:spacing w:val="-10"/>
          <w:sz w:val="20"/>
        </w:rPr>
        <w:t xml:space="preserve"> </w:t>
      </w:r>
      <w:r>
        <w:rPr>
          <w:sz w:val="20"/>
        </w:rPr>
        <w:t>that</w:t>
      </w:r>
      <w:r>
        <w:rPr>
          <w:spacing w:val="-7"/>
          <w:sz w:val="20"/>
        </w:rPr>
        <w:t xml:space="preserve"> </w:t>
      </w:r>
      <w:r>
        <w:rPr>
          <w:sz w:val="20"/>
        </w:rPr>
        <w:t>for</w:t>
      </w:r>
      <w:r>
        <w:rPr>
          <w:spacing w:val="-8"/>
          <w:sz w:val="20"/>
        </w:rPr>
        <w:t xml:space="preserve"> </w:t>
      </w:r>
      <w:r>
        <w:rPr>
          <w:sz w:val="20"/>
        </w:rPr>
        <w:t>the</w:t>
      </w:r>
      <w:r>
        <w:rPr>
          <w:spacing w:val="-10"/>
          <w:sz w:val="20"/>
        </w:rPr>
        <w:t xml:space="preserve"> </w:t>
      </w:r>
      <w:r>
        <w:rPr>
          <w:sz w:val="20"/>
        </w:rPr>
        <w:t>purposes</w:t>
      </w:r>
      <w:r>
        <w:rPr>
          <w:spacing w:val="-8"/>
          <w:sz w:val="20"/>
        </w:rPr>
        <w:t xml:space="preserve"> </w:t>
      </w:r>
      <w:r>
        <w:rPr>
          <w:sz w:val="20"/>
        </w:rPr>
        <w:t>of</w:t>
      </w:r>
      <w:r>
        <w:rPr>
          <w:spacing w:val="-9"/>
          <w:sz w:val="20"/>
        </w:rPr>
        <w:t xml:space="preserve"> </w:t>
      </w:r>
      <w:r>
        <w:rPr>
          <w:sz w:val="20"/>
        </w:rPr>
        <w:t>Data</w:t>
      </w:r>
      <w:r>
        <w:rPr>
          <w:spacing w:val="-6"/>
          <w:sz w:val="20"/>
        </w:rPr>
        <w:t xml:space="preserve"> </w:t>
      </w:r>
      <w:r>
        <w:rPr>
          <w:sz w:val="20"/>
        </w:rPr>
        <w:t>Protection</w:t>
      </w:r>
      <w:r>
        <w:rPr>
          <w:spacing w:val="-9"/>
          <w:sz w:val="20"/>
        </w:rPr>
        <w:t xml:space="preserve"> </w:t>
      </w:r>
      <w:r>
        <w:rPr>
          <w:sz w:val="20"/>
        </w:rPr>
        <w:t>Law</w:t>
      </w:r>
      <w:r>
        <w:rPr>
          <w:spacing w:val="-8"/>
          <w:sz w:val="20"/>
        </w:rPr>
        <w:t xml:space="preserve"> </w:t>
      </w:r>
      <w:r>
        <w:rPr>
          <w:sz w:val="20"/>
        </w:rPr>
        <w:t>and Your Booking, the BBC is the controller and You are the processor.</w:t>
      </w:r>
    </w:p>
    <w:p w14:paraId="456884C0" w14:textId="77777777" w:rsidR="00430978" w:rsidRDefault="001373CF">
      <w:pPr>
        <w:pStyle w:val="ListParagraph"/>
        <w:numPr>
          <w:ilvl w:val="1"/>
          <w:numId w:val="1"/>
        </w:numPr>
        <w:tabs>
          <w:tab w:val="left" w:pos="3081"/>
          <w:tab w:val="left" w:pos="3128"/>
        </w:tabs>
        <w:spacing w:before="241"/>
        <w:ind w:right="285" w:hanging="420"/>
        <w:jc w:val="both"/>
        <w:rPr>
          <w:sz w:val="20"/>
        </w:rPr>
      </w:pPr>
      <w:r>
        <w:rPr>
          <w:sz w:val="20"/>
        </w:rPr>
        <w:t>You</w:t>
      </w:r>
      <w:r>
        <w:rPr>
          <w:spacing w:val="40"/>
          <w:sz w:val="20"/>
        </w:rPr>
        <w:t xml:space="preserve"> </w:t>
      </w:r>
      <w:r>
        <w:rPr>
          <w:sz w:val="20"/>
        </w:rPr>
        <w:t>shall, in relation to any personal data (including personal data relating to the</w:t>
      </w:r>
      <w:r>
        <w:rPr>
          <w:spacing w:val="-1"/>
          <w:sz w:val="20"/>
        </w:rPr>
        <w:t xml:space="preserve"> </w:t>
      </w:r>
      <w:r>
        <w:rPr>
          <w:sz w:val="20"/>
        </w:rPr>
        <w:t>BBC’s</w:t>
      </w:r>
      <w:r>
        <w:rPr>
          <w:spacing w:val="-2"/>
          <w:sz w:val="20"/>
        </w:rPr>
        <w:t xml:space="preserve"> </w:t>
      </w:r>
      <w:r>
        <w:rPr>
          <w:sz w:val="20"/>
        </w:rPr>
        <w:t>employees,</w:t>
      </w:r>
      <w:r>
        <w:rPr>
          <w:spacing w:val="-3"/>
          <w:sz w:val="20"/>
        </w:rPr>
        <w:t xml:space="preserve"> </w:t>
      </w:r>
      <w:r>
        <w:rPr>
          <w:sz w:val="20"/>
        </w:rPr>
        <w:t>suppliers,</w:t>
      </w:r>
      <w:r>
        <w:rPr>
          <w:spacing w:val="-3"/>
          <w:sz w:val="20"/>
        </w:rPr>
        <w:t xml:space="preserve"> </w:t>
      </w:r>
      <w:r>
        <w:rPr>
          <w:sz w:val="20"/>
        </w:rPr>
        <w:t>audiences</w:t>
      </w:r>
      <w:r>
        <w:rPr>
          <w:spacing w:val="-2"/>
          <w:sz w:val="20"/>
        </w:rPr>
        <w:t xml:space="preserve"> </w:t>
      </w:r>
      <w:r>
        <w:rPr>
          <w:sz w:val="20"/>
        </w:rPr>
        <w:t>or</w:t>
      </w:r>
      <w:r>
        <w:rPr>
          <w:spacing w:val="-2"/>
          <w:sz w:val="20"/>
        </w:rPr>
        <w:t xml:space="preserve"> </w:t>
      </w:r>
      <w:r>
        <w:rPr>
          <w:sz w:val="20"/>
        </w:rPr>
        <w:t>other third</w:t>
      </w:r>
      <w:r>
        <w:rPr>
          <w:spacing w:val="-1"/>
          <w:sz w:val="20"/>
        </w:rPr>
        <w:t xml:space="preserve"> </w:t>
      </w:r>
      <w:r>
        <w:rPr>
          <w:sz w:val="20"/>
        </w:rPr>
        <w:t>parties</w:t>
      </w:r>
      <w:r>
        <w:rPr>
          <w:spacing w:val="-2"/>
          <w:sz w:val="20"/>
        </w:rPr>
        <w:t xml:space="preserve"> </w:t>
      </w:r>
      <w:r>
        <w:rPr>
          <w:sz w:val="20"/>
        </w:rPr>
        <w:t>(“</w:t>
      </w:r>
      <w:r>
        <w:rPr>
          <w:b/>
          <w:sz w:val="20"/>
        </w:rPr>
        <w:t xml:space="preserve">BBC Personal </w:t>
      </w:r>
      <w:r>
        <w:rPr>
          <w:b/>
          <w:spacing w:val="-2"/>
          <w:sz w:val="20"/>
        </w:rPr>
        <w:t>Data</w:t>
      </w:r>
      <w:r>
        <w:rPr>
          <w:spacing w:val="-2"/>
          <w:sz w:val="20"/>
        </w:rPr>
        <w:t>”)):</w:t>
      </w:r>
    </w:p>
    <w:p w14:paraId="456884C1" w14:textId="77777777" w:rsidR="00430978" w:rsidRDefault="001373CF">
      <w:pPr>
        <w:pStyle w:val="ListParagraph"/>
        <w:numPr>
          <w:ilvl w:val="2"/>
          <w:numId w:val="1"/>
        </w:numPr>
        <w:tabs>
          <w:tab w:val="left" w:pos="3741"/>
        </w:tabs>
        <w:spacing w:before="239"/>
        <w:ind w:left="3741" w:hanging="359"/>
        <w:rPr>
          <w:sz w:val="20"/>
        </w:rPr>
      </w:pPr>
      <w:r>
        <w:rPr>
          <w:sz w:val="20"/>
        </w:rPr>
        <w:t>process</w:t>
      </w:r>
      <w:r>
        <w:rPr>
          <w:spacing w:val="-6"/>
          <w:sz w:val="20"/>
        </w:rPr>
        <w:t xml:space="preserve"> </w:t>
      </w:r>
      <w:r>
        <w:rPr>
          <w:sz w:val="20"/>
        </w:rPr>
        <w:t>BBC</w:t>
      </w:r>
      <w:r>
        <w:rPr>
          <w:spacing w:val="-6"/>
          <w:sz w:val="20"/>
        </w:rPr>
        <w:t xml:space="preserve"> </w:t>
      </w:r>
      <w:r>
        <w:rPr>
          <w:sz w:val="20"/>
        </w:rPr>
        <w:t>Personal</w:t>
      </w:r>
      <w:r>
        <w:rPr>
          <w:spacing w:val="-3"/>
          <w:sz w:val="20"/>
        </w:rPr>
        <w:t xml:space="preserve"> </w:t>
      </w:r>
      <w:r>
        <w:rPr>
          <w:sz w:val="20"/>
        </w:rPr>
        <w:t>Data</w:t>
      </w:r>
      <w:r>
        <w:rPr>
          <w:spacing w:val="-5"/>
          <w:sz w:val="20"/>
        </w:rPr>
        <w:t xml:space="preserve"> </w:t>
      </w:r>
      <w:r>
        <w:rPr>
          <w:sz w:val="20"/>
        </w:rPr>
        <w:t>in</w:t>
      </w:r>
      <w:r>
        <w:rPr>
          <w:spacing w:val="-7"/>
          <w:sz w:val="20"/>
        </w:rPr>
        <w:t xml:space="preserve"> </w:t>
      </w:r>
      <w:r>
        <w:rPr>
          <w:sz w:val="20"/>
        </w:rPr>
        <w:t>accordance</w:t>
      </w:r>
      <w:r>
        <w:rPr>
          <w:spacing w:val="-7"/>
          <w:sz w:val="20"/>
        </w:rPr>
        <w:t xml:space="preserve"> </w:t>
      </w:r>
      <w:r>
        <w:rPr>
          <w:sz w:val="20"/>
        </w:rPr>
        <w:t>with</w:t>
      </w:r>
      <w:r>
        <w:rPr>
          <w:spacing w:val="-6"/>
          <w:sz w:val="20"/>
        </w:rPr>
        <w:t xml:space="preserve"> </w:t>
      </w:r>
      <w:r>
        <w:rPr>
          <w:sz w:val="20"/>
        </w:rPr>
        <w:t>instructions</w:t>
      </w:r>
      <w:r>
        <w:rPr>
          <w:spacing w:val="-3"/>
          <w:sz w:val="20"/>
        </w:rPr>
        <w:t xml:space="preserve"> </w:t>
      </w:r>
      <w:r>
        <w:rPr>
          <w:sz w:val="20"/>
        </w:rPr>
        <w:t>of</w:t>
      </w:r>
      <w:r>
        <w:rPr>
          <w:spacing w:val="-6"/>
          <w:sz w:val="20"/>
        </w:rPr>
        <w:t xml:space="preserve"> </w:t>
      </w:r>
      <w:r>
        <w:rPr>
          <w:sz w:val="20"/>
        </w:rPr>
        <w:t>the</w:t>
      </w:r>
      <w:r>
        <w:rPr>
          <w:spacing w:val="-6"/>
          <w:sz w:val="20"/>
        </w:rPr>
        <w:t xml:space="preserve"> </w:t>
      </w:r>
      <w:r>
        <w:rPr>
          <w:spacing w:val="-4"/>
          <w:sz w:val="20"/>
        </w:rPr>
        <w:t>BBC;</w:t>
      </w:r>
    </w:p>
    <w:p w14:paraId="456884C2" w14:textId="77777777" w:rsidR="00430978" w:rsidRDefault="001373CF">
      <w:pPr>
        <w:pStyle w:val="ListParagraph"/>
        <w:numPr>
          <w:ilvl w:val="2"/>
          <w:numId w:val="1"/>
        </w:numPr>
        <w:tabs>
          <w:tab w:val="left" w:pos="3740"/>
          <w:tab w:val="left" w:pos="3742"/>
        </w:tabs>
        <w:spacing w:before="241"/>
        <w:ind w:right="292"/>
        <w:jc w:val="both"/>
        <w:rPr>
          <w:sz w:val="20"/>
        </w:rPr>
      </w:pPr>
      <w:r>
        <w:rPr>
          <w:sz w:val="20"/>
        </w:rPr>
        <w:t xml:space="preserve">ensure that all persons </w:t>
      </w:r>
      <w:proofErr w:type="spellStart"/>
      <w:r>
        <w:rPr>
          <w:sz w:val="20"/>
        </w:rPr>
        <w:t>authorised</w:t>
      </w:r>
      <w:proofErr w:type="spellEnd"/>
      <w:r>
        <w:rPr>
          <w:sz w:val="20"/>
        </w:rPr>
        <w:t xml:space="preserve"> to process BBC Personal Data, including You, are subject to a duty of confidentiality;</w:t>
      </w:r>
    </w:p>
    <w:p w14:paraId="456884C3" w14:textId="77777777" w:rsidR="00430978" w:rsidRDefault="001373CF">
      <w:pPr>
        <w:pStyle w:val="ListParagraph"/>
        <w:numPr>
          <w:ilvl w:val="2"/>
          <w:numId w:val="1"/>
        </w:numPr>
        <w:tabs>
          <w:tab w:val="left" w:pos="3742"/>
        </w:tabs>
        <w:spacing w:before="241"/>
        <w:ind w:right="289"/>
        <w:jc w:val="both"/>
        <w:rPr>
          <w:sz w:val="20"/>
        </w:rPr>
      </w:pPr>
      <w:r>
        <w:rPr>
          <w:sz w:val="20"/>
        </w:rPr>
        <w:t>ensure BBC Personal Data is processed securely at all times, taking into account</w:t>
      </w:r>
      <w:r>
        <w:rPr>
          <w:spacing w:val="-8"/>
          <w:sz w:val="20"/>
        </w:rPr>
        <w:t xml:space="preserve"> </w:t>
      </w:r>
      <w:r>
        <w:rPr>
          <w:sz w:val="20"/>
        </w:rPr>
        <w:t>the</w:t>
      </w:r>
      <w:r>
        <w:rPr>
          <w:spacing w:val="-11"/>
          <w:sz w:val="20"/>
        </w:rPr>
        <w:t xml:space="preserve"> </w:t>
      </w:r>
      <w:r>
        <w:rPr>
          <w:sz w:val="20"/>
        </w:rPr>
        <w:t>nature,</w:t>
      </w:r>
      <w:r>
        <w:rPr>
          <w:spacing w:val="-10"/>
          <w:sz w:val="20"/>
        </w:rPr>
        <w:t xml:space="preserve"> </w:t>
      </w:r>
      <w:r>
        <w:rPr>
          <w:sz w:val="20"/>
        </w:rPr>
        <w:t>scope,</w:t>
      </w:r>
      <w:r>
        <w:rPr>
          <w:spacing w:val="-8"/>
          <w:sz w:val="20"/>
        </w:rPr>
        <w:t xml:space="preserve"> </w:t>
      </w:r>
      <w:r>
        <w:rPr>
          <w:sz w:val="20"/>
        </w:rPr>
        <w:t>context</w:t>
      </w:r>
      <w:r>
        <w:rPr>
          <w:spacing w:val="-10"/>
          <w:sz w:val="20"/>
        </w:rPr>
        <w:t xml:space="preserve"> </w:t>
      </w:r>
      <w:r>
        <w:rPr>
          <w:sz w:val="20"/>
        </w:rPr>
        <w:t>and</w:t>
      </w:r>
      <w:r>
        <w:rPr>
          <w:spacing w:val="-9"/>
          <w:sz w:val="20"/>
        </w:rPr>
        <w:t xml:space="preserve"> </w:t>
      </w:r>
      <w:r>
        <w:rPr>
          <w:sz w:val="20"/>
        </w:rPr>
        <w:t>purposes</w:t>
      </w:r>
      <w:r>
        <w:rPr>
          <w:spacing w:val="-9"/>
          <w:sz w:val="20"/>
        </w:rPr>
        <w:t xml:space="preserve"> </w:t>
      </w:r>
      <w:r>
        <w:rPr>
          <w:sz w:val="20"/>
        </w:rPr>
        <w:t>of</w:t>
      </w:r>
      <w:r>
        <w:rPr>
          <w:spacing w:val="-10"/>
          <w:sz w:val="20"/>
        </w:rPr>
        <w:t xml:space="preserve"> </w:t>
      </w:r>
      <w:r>
        <w:rPr>
          <w:sz w:val="20"/>
        </w:rPr>
        <w:t>the</w:t>
      </w:r>
      <w:r>
        <w:rPr>
          <w:spacing w:val="-11"/>
          <w:sz w:val="20"/>
        </w:rPr>
        <w:t xml:space="preserve"> </w:t>
      </w:r>
      <w:r>
        <w:rPr>
          <w:sz w:val="20"/>
        </w:rPr>
        <w:t>processing</w:t>
      </w:r>
      <w:r>
        <w:rPr>
          <w:spacing w:val="-9"/>
          <w:sz w:val="20"/>
        </w:rPr>
        <w:t xml:space="preserve"> </w:t>
      </w:r>
      <w:r>
        <w:rPr>
          <w:sz w:val="20"/>
        </w:rPr>
        <w:t>as</w:t>
      </w:r>
      <w:r>
        <w:rPr>
          <w:spacing w:val="-9"/>
          <w:sz w:val="20"/>
        </w:rPr>
        <w:t xml:space="preserve"> </w:t>
      </w:r>
      <w:r>
        <w:rPr>
          <w:sz w:val="20"/>
        </w:rPr>
        <w:t>well as the risk of varying likelihood and severity for the rights and freedoms of individuals;</w:t>
      </w:r>
    </w:p>
    <w:p w14:paraId="456884C4" w14:textId="77777777" w:rsidR="00430978" w:rsidRDefault="001373CF">
      <w:pPr>
        <w:pStyle w:val="ListParagraph"/>
        <w:numPr>
          <w:ilvl w:val="2"/>
          <w:numId w:val="1"/>
        </w:numPr>
        <w:tabs>
          <w:tab w:val="left" w:pos="3740"/>
        </w:tabs>
        <w:spacing w:before="239"/>
        <w:ind w:left="3740" w:hanging="358"/>
        <w:rPr>
          <w:sz w:val="20"/>
        </w:rPr>
      </w:pPr>
      <w:r>
        <w:rPr>
          <w:sz w:val="20"/>
        </w:rPr>
        <w:t>comply</w:t>
      </w:r>
      <w:r>
        <w:rPr>
          <w:spacing w:val="21"/>
          <w:sz w:val="20"/>
        </w:rPr>
        <w:t xml:space="preserve"> </w:t>
      </w:r>
      <w:r>
        <w:rPr>
          <w:sz w:val="20"/>
        </w:rPr>
        <w:t>with</w:t>
      </w:r>
      <w:r>
        <w:rPr>
          <w:spacing w:val="21"/>
          <w:sz w:val="20"/>
        </w:rPr>
        <w:t xml:space="preserve"> </w:t>
      </w:r>
      <w:r>
        <w:rPr>
          <w:sz w:val="20"/>
        </w:rPr>
        <w:t>all</w:t>
      </w:r>
      <w:r>
        <w:rPr>
          <w:spacing w:val="23"/>
          <w:sz w:val="20"/>
        </w:rPr>
        <w:t xml:space="preserve"> </w:t>
      </w:r>
      <w:r>
        <w:rPr>
          <w:color w:val="0000FF"/>
          <w:sz w:val="20"/>
          <w:u w:val="single" w:color="0000FF"/>
        </w:rPr>
        <w:t>BBC</w:t>
      </w:r>
      <w:r>
        <w:rPr>
          <w:color w:val="0000FF"/>
          <w:spacing w:val="22"/>
          <w:sz w:val="20"/>
          <w:u w:val="single" w:color="0000FF"/>
        </w:rPr>
        <w:t xml:space="preserve"> </w:t>
      </w:r>
      <w:r>
        <w:rPr>
          <w:color w:val="0000FF"/>
          <w:sz w:val="20"/>
          <w:u w:val="single" w:color="0000FF"/>
        </w:rPr>
        <w:t>Third</w:t>
      </w:r>
      <w:r>
        <w:rPr>
          <w:color w:val="0000FF"/>
          <w:spacing w:val="22"/>
          <w:sz w:val="20"/>
          <w:u w:val="single" w:color="0000FF"/>
        </w:rPr>
        <w:t xml:space="preserve"> </w:t>
      </w:r>
      <w:r>
        <w:rPr>
          <w:color w:val="0000FF"/>
          <w:sz w:val="20"/>
          <w:u w:val="single" w:color="0000FF"/>
        </w:rPr>
        <w:t>Party</w:t>
      </w:r>
      <w:r>
        <w:rPr>
          <w:color w:val="0000FF"/>
          <w:spacing w:val="21"/>
          <w:sz w:val="20"/>
          <w:u w:val="single" w:color="0000FF"/>
        </w:rPr>
        <w:t xml:space="preserve"> </w:t>
      </w:r>
      <w:r>
        <w:rPr>
          <w:color w:val="0000FF"/>
          <w:sz w:val="20"/>
          <w:u w:val="single" w:color="0000FF"/>
        </w:rPr>
        <w:t>Information</w:t>
      </w:r>
      <w:r>
        <w:rPr>
          <w:color w:val="0000FF"/>
          <w:spacing w:val="21"/>
          <w:sz w:val="20"/>
          <w:u w:val="single" w:color="0000FF"/>
        </w:rPr>
        <w:t xml:space="preserve"> </w:t>
      </w:r>
      <w:r>
        <w:rPr>
          <w:color w:val="0000FF"/>
          <w:sz w:val="20"/>
          <w:u w:val="single" w:color="0000FF"/>
        </w:rPr>
        <w:t>Security</w:t>
      </w:r>
      <w:r>
        <w:rPr>
          <w:color w:val="0000FF"/>
          <w:spacing w:val="21"/>
          <w:sz w:val="20"/>
          <w:u w:val="single" w:color="0000FF"/>
        </w:rPr>
        <w:t xml:space="preserve"> </w:t>
      </w:r>
      <w:r>
        <w:rPr>
          <w:color w:val="0000FF"/>
          <w:sz w:val="20"/>
          <w:u w:val="single" w:color="0000FF"/>
        </w:rPr>
        <w:t>Requirements</w:t>
      </w:r>
      <w:r>
        <w:rPr>
          <w:color w:val="0000FF"/>
          <w:spacing w:val="27"/>
          <w:sz w:val="20"/>
        </w:rPr>
        <w:t xml:space="preserve"> </w:t>
      </w:r>
      <w:r>
        <w:rPr>
          <w:spacing w:val="-5"/>
          <w:sz w:val="20"/>
        </w:rPr>
        <w:t>as</w:t>
      </w:r>
    </w:p>
    <w:p w14:paraId="456884C5" w14:textId="77777777" w:rsidR="00430978" w:rsidRDefault="001373CF">
      <w:pPr>
        <w:pStyle w:val="BodyText"/>
        <w:ind w:left="3742" w:firstLine="0"/>
        <w:jc w:val="left"/>
      </w:pPr>
      <w:r>
        <w:t>may</w:t>
      </w:r>
      <w:r>
        <w:rPr>
          <w:spacing w:val="-4"/>
        </w:rPr>
        <w:t xml:space="preserve"> </w:t>
      </w:r>
      <w:r>
        <w:t>be</w:t>
      </w:r>
      <w:r>
        <w:rPr>
          <w:spacing w:val="-4"/>
        </w:rPr>
        <w:t xml:space="preserve"> </w:t>
      </w:r>
      <w:r>
        <w:t>amended</w:t>
      </w:r>
      <w:r>
        <w:rPr>
          <w:spacing w:val="-1"/>
        </w:rPr>
        <w:t xml:space="preserve"> </w:t>
      </w:r>
      <w:r>
        <w:t>from</w:t>
      </w:r>
      <w:r>
        <w:rPr>
          <w:spacing w:val="-3"/>
        </w:rPr>
        <w:t xml:space="preserve"> </w:t>
      </w:r>
      <w:r>
        <w:t>time</w:t>
      </w:r>
      <w:r>
        <w:rPr>
          <w:spacing w:val="-3"/>
        </w:rPr>
        <w:t xml:space="preserve"> </w:t>
      </w:r>
      <w:r>
        <w:t>to</w:t>
      </w:r>
      <w:r>
        <w:rPr>
          <w:spacing w:val="-4"/>
        </w:rPr>
        <w:t xml:space="preserve"> </w:t>
      </w:r>
      <w:r>
        <w:t>time</w:t>
      </w:r>
      <w:r>
        <w:rPr>
          <w:spacing w:val="-4"/>
        </w:rPr>
        <w:t xml:space="preserve"> </w:t>
      </w:r>
      <w:r>
        <w:t>at</w:t>
      </w:r>
      <w:r>
        <w:rPr>
          <w:spacing w:val="-4"/>
        </w:rPr>
        <w:t xml:space="preserve"> </w:t>
      </w:r>
      <w:r>
        <w:t>the</w:t>
      </w:r>
      <w:r>
        <w:rPr>
          <w:spacing w:val="-4"/>
        </w:rPr>
        <w:t xml:space="preserve"> </w:t>
      </w:r>
      <w:r>
        <w:t>BBC’s</w:t>
      </w:r>
      <w:r>
        <w:rPr>
          <w:spacing w:val="-3"/>
        </w:rPr>
        <w:t xml:space="preserve"> </w:t>
      </w:r>
      <w:r>
        <w:t>sole</w:t>
      </w:r>
      <w:r>
        <w:rPr>
          <w:spacing w:val="-2"/>
        </w:rPr>
        <w:t xml:space="preserve"> discretion;</w:t>
      </w:r>
    </w:p>
    <w:p w14:paraId="456884C6" w14:textId="77777777" w:rsidR="00430978" w:rsidRDefault="001373CF">
      <w:pPr>
        <w:pStyle w:val="ListParagraph"/>
        <w:numPr>
          <w:ilvl w:val="2"/>
          <w:numId w:val="1"/>
        </w:numPr>
        <w:tabs>
          <w:tab w:val="left" w:pos="3741"/>
        </w:tabs>
        <w:spacing w:before="241"/>
        <w:ind w:left="3741" w:hanging="359"/>
        <w:rPr>
          <w:sz w:val="20"/>
        </w:rPr>
      </w:pPr>
      <w:r>
        <w:rPr>
          <w:sz w:val="20"/>
        </w:rPr>
        <w:t>not</w:t>
      </w:r>
      <w:r>
        <w:rPr>
          <w:spacing w:val="-6"/>
          <w:sz w:val="20"/>
        </w:rPr>
        <w:t xml:space="preserve"> </w:t>
      </w:r>
      <w:r>
        <w:rPr>
          <w:sz w:val="20"/>
        </w:rPr>
        <w:t>engage</w:t>
      </w:r>
      <w:r>
        <w:rPr>
          <w:spacing w:val="-6"/>
          <w:sz w:val="20"/>
        </w:rPr>
        <w:t xml:space="preserve"> </w:t>
      </w:r>
      <w:r>
        <w:rPr>
          <w:sz w:val="20"/>
        </w:rPr>
        <w:t>another</w:t>
      </w:r>
      <w:r>
        <w:rPr>
          <w:spacing w:val="-6"/>
          <w:sz w:val="20"/>
        </w:rPr>
        <w:t xml:space="preserve"> </w:t>
      </w:r>
      <w:r>
        <w:rPr>
          <w:sz w:val="20"/>
        </w:rPr>
        <w:t>Processor</w:t>
      </w:r>
      <w:r>
        <w:rPr>
          <w:spacing w:val="-6"/>
          <w:sz w:val="20"/>
        </w:rPr>
        <w:t xml:space="preserve"> </w:t>
      </w:r>
      <w:r>
        <w:rPr>
          <w:sz w:val="20"/>
        </w:rPr>
        <w:t>to</w:t>
      </w:r>
      <w:r>
        <w:rPr>
          <w:spacing w:val="-7"/>
          <w:sz w:val="20"/>
        </w:rPr>
        <w:t xml:space="preserve"> </w:t>
      </w:r>
      <w:r>
        <w:rPr>
          <w:sz w:val="20"/>
        </w:rPr>
        <w:t>undertake</w:t>
      </w:r>
      <w:r>
        <w:rPr>
          <w:spacing w:val="-7"/>
          <w:sz w:val="20"/>
        </w:rPr>
        <w:t xml:space="preserve"> </w:t>
      </w:r>
      <w:r>
        <w:rPr>
          <w:sz w:val="20"/>
        </w:rPr>
        <w:t>specified</w:t>
      </w:r>
      <w:r>
        <w:rPr>
          <w:spacing w:val="-6"/>
          <w:sz w:val="20"/>
        </w:rPr>
        <w:t xml:space="preserve"> </w:t>
      </w:r>
      <w:r>
        <w:rPr>
          <w:spacing w:val="-2"/>
          <w:sz w:val="20"/>
        </w:rPr>
        <w:t>processing.</w:t>
      </w:r>
    </w:p>
    <w:p w14:paraId="456884C7" w14:textId="77777777" w:rsidR="00430978" w:rsidRDefault="001373CF">
      <w:pPr>
        <w:pStyle w:val="ListParagraph"/>
        <w:numPr>
          <w:ilvl w:val="2"/>
          <w:numId w:val="1"/>
        </w:numPr>
        <w:tabs>
          <w:tab w:val="left" w:pos="3742"/>
        </w:tabs>
        <w:spacing w:before="240"/>
        <w:ind w:right="288"/>
        <w:jc w:val="both"/>
        <w:rPr>
          <w:sz w:val="20"/>
        </w:rPr>
      </w:pPr>
      <w:r>
        <w:rPr>
          <w:sz w:val="20"/>
        </w:rPr>
        <w:t>assist the BBC to: (1) respond to any request by a data subject; (2) deal with a personal data breach in accordance with the BBC’s obligations under Data Protection Law; and (3) comply with any obligations imposed on</w:t>
      </w:r>
      <w:r>
        <w:rPr>
          <w:spacing w:val="-13"/>
          <w:sz w:val="20"/>
        </w:rPr>
        <w:t xml:space="preserve"> </w:t>
      </w:r>
      <w:r>
        <w:rPr>
          <w:sz w:val="20"/>
        </w:rPr>
        <w:t>the</w:t>
      </w:r>
      <w:r>
        <w:rPr>
          <w:spacing w:val="-12"/>
          <w:sz w:val="20"/>
        </w:rPr>
        <w:t xml:space="preserve"> </w:t>
      </w:r>
      <w:r>
        <w:rPr>
          <w:sz w:val="20"/>
        </w:rPr>
        <w:t>BBC</w:t>
      </w:r>
      <w:r>
        <w:rPr>
          <w:spacing w:val="-12"/>
          <w:sz w:val="20"/>
        </w:rPr>
        <w:t xml:space="preserve"> </w:t>
      </w:r>
      <w:r>
        <w:rPr>
          <w:sz w:val="20"/>
        </w:rPr>
        <w:t>by</w:t>
      </w:r>
      <w:r>
        <w:rPr>
          <w:spacing w:val="-12"/>
          <w:sz w:val="20"/>
        </w:rPr>
        <w:t xml:space="preserve"> </w:t>
      </w:r>
      <w:r>
        <w:rPr>
          <w:sz w:val="20"/>
        </w:rPr>
        <w:t>Data</w:t>
      </w:r>
      <w:r>
        <w:rPr>
          <w:spacing w:val="-12"/>
          <w:sz w:val="20"/>
        </w:rPr>
        <w:t xml:space="preserve"> </w:t>
      </w:r>
      <w:r>
        <w:rPr>
          <w:sz w:val="20"/>
        </w:rPr>
        <w:t>Protection</w:t>
      </w:r>
      <w:r>
        <w:rPr>
          <w:spacing w:val="-12"/>
          <w:sz w:val="20"/>
        </w:rPr>
        <w:t xml:space="preserve"> </w:t>
      </w:r>
      <w:r>
        <w:rPr>
          <w:sz w:val="20"/>
        </w:rPr>
        <w:t>Law</w:t>
      </w:r>
      <w:r>
        <w:rPr>
          <w:spacing w:val="-13"/>
          <w:sz w:val="20"/>
        </w:rPr>
        <w:t xml:space="preserve"> </w:t>
      </w:r>
      <w:r>
        <w:rPr>
          <w:sz w:val="20"/>
        </w:rPr>
        <w:t>including</w:t>
      </w:r>
      <w:r>
        <w:rPr>
          <w:spacing w:val="-12"/>
          <w:sz w:val="20"/>
        </w:rPr>
        <w:t xml:space="preserve"> </w:t>
      </w:r>
      <w:r>
        <w:rPr>
          <w:sz w:val="20"/>
        </w:rPr>
        <w:t>to</w:t>
      </w:r>
      <w:r>
        <w:rPr>
          <w:spacing w:val="-11"/>
          <w:sz w:val="20"/>
        </w:rPr>
        <w:t xml:space="preserve"> </w:t>
      </w:r>
      <w:r>
        <w:rPr>
          <w:sz w:val="20"/>
        </w:rPr>
        <w:t>conduct</w:t>
      </w:r>
      <w:r>
        <w:rPr>
          <w:spacing w:val="-13"/>
          <w:sz w:val="20"/>
        </w:rPr>
        <w:t xml:space="preserve"> </w:t>
      </w:r>
      <w:r>
        <w:rPr>
          <w:sz w:val="20"/>
        </w:rPr>
        <w:t>a</w:t>
      </w:r>
      <w:r>
        <w:rPr>
          <w:spacing w:val="-10"/>
          <w:sz w:val="20"/>
        </w:rPr>
        <w:t xml:space="preserve"> </w:t>
      </w:r>
      <w:r>
        <w:rPr>
          <w:sz w:val="20"/>
        </w:rPr>
        <w:t>data</w:t>
      </w:r>
      <w:r>
        <w:rPr>
          <w:spacing w:val="-13"/>
          <w:sz w:val="20"/>
        </w:rPr>
        <w:t xml:space="preserve"> </w:t>
      </w:r>
      <w:r>
        <w:rPr>
          <w:sz w:val="20"/>
        </w:rPr>
        <w:t>protection impact assessment;</w:t>
      </w:r>
    </w:p>
    <w:p w14:paraId="456884C8" w14:textId="77777777" w:rsidR="00430978" w:rsidRDefault="001373CF">
      <w:pPr>
        <w:pStyle w:val="ListParagraph"/>
        <w:numPr>
          <w:ilvl w:val="2"/>
          <w:numId w:val="1"/>
        </w:numPr>
        <w:tabs>
          <w:tab w:val="left" w:pos="3740"/>
          <w:tab w:val="left" w:pos="3742"/>
        </w:tabs>
        <w:spacing w:before="240"/>
        <w:ind w:right="292"/>
        <w:jc w:val="both"/>
        <w:rPr>
          <w:sz w:val="20"/>
        </w:rPr>
      </w:pPr>
      <w:r>
        <w:rPr>
          <w:sz w:val="20"/>
        </w:rPr>
        <w:t>notify</w:t>
      </w:r>
      <w:r>
        <w:rPr>
          <w:spacing w:val="-9"/>
          <w:sz w:val="20"/>
        </w:rPr>
        <w:t xml:space="preserve"> </w:t>
      </w:r>
      <w:r>
        <w:rPr>
          <w:sz w:val="20"/>
        </w:rPr>
        <w:t>the</w:t>
      </w:r>
      <w:r>
        <w:rPr>
          <w:spacing w:val="-10"/>
          <w:sz w:val="20"/>
        </w:rPr>
        <w:t xml:space="preserve"> </w:t>
      </w:r>
      <w:r>
        <w:rPr>
          <w:sz w:val="20"/>
        </w:rPr>
        <w:t>BBC</w:t>
      </w:r>
      <w:r>
        <w:rPr>
          <w:spacing w:val="-6"/>
          <w:sz w:val="20"/>
        </w:rPr>
        <w:t xml:space="preserve"> </w:t>
      </w:r>
      <w:r>
        <w:rPr>
          <w:sz w:val="20"/>
        </w:rPr>
        <w:t>immediately</w:t>
      </w:r>
      <w:r>
        <w:rPr>
          <w:spacing w:val="-9"/>
          <w:sz w:val="20"/>
        </w:rPr>
        <w:t xml:space="preserve"> </w:t>
      </w:r>
      <w:r>
        <w:rPr>
          <w:sz w:val="20"/>
        </w:rPr>
        <w:t>and,</w:t>
      </w:r>
      <w:r>
        <w:rPr>
          <w:spacing w:val="-9"/>
          <w:sz w:val="20"/>
        </w:rPr>
        <w:t xml:space="preserve"> </w:t>
      </w:r>
      <w:r>
        <w:rPr>
          <w:sz w:val="20"/>
        </w:rPr>
        <w:t>in</w:t>
      </w:r>
      <w:r>
        <w:rPr>
          <w:spacing w:val="-7"/>
          <w:sz w:val="20"/>
        </w:rPr>
        <w:t xml:space="preserve"> </w:t>
      </w:r>
      <w:r>
        <w:rPr>
          <w:sz w:val="20"/>
        </w:rPr>
        <w:t>any</w:t>
      </w:r>
      <w:r>
        <w:rPr>
          <w:spacing w:val="-7"/>
          <w:sz w:val="20"/>
        </w:rPr>
        <w:t xml:space="preserve"> </w:t>
      </w:r>
      <w:r>
        <w:rPr>
          <w:sz w:val="20"/>
        </w:rPr>
        <w:t>event,</w:t>
      </w:r>
      <w:r>
        <w:rPr>
          <w:spacing w:val="-9"/>
          <w:sz w:val="20"/>
        </w:rPr>
        <w:t xml:space="preserve"> </w:t>
      </w:r>
      <w:r>
        <w:rPr>
          <w:sz w:val="20"/>
        </w:rPr>
        <w:t>no</w:t>
      </w:r>
      <w:r>
        <w:rPr>
          <w:spacing w:val="-9"/>
          <w:sz w:val="20"/>
        </w:rPr>
        <w:t xml:space="preserve"> </w:t>
      </w:r>
      <w:r>
        <w:rPr>
          <w:sz w:val="20"/>
        </w:rPr>
        <w:t>later</w:t>
      </w:r>
      <w:r>
        <w:rPr>
          <w:spacing w:val="-8"/>
          <w:sz w:val="20"/>
        </w:rPr>
        <w:t xml:space="preserve"> </w:t>
      </w:r>
      <w:r>
        <w:rPr>
          <w:sz w:val="20"/>
        </w:rPr>
        <w:t>than</w:t>
      </w:r>
      <w:r>
        <w:rPr>
          <w:spacing w:val="-8"/>
          <w:sz w:val="20"/>
        </w:rPr>
        <w:t xml:space="preserve"> </w:t>
      </w:r>
      <w:r>
        <w:rPr>
          <w:sz w:val="20"/>
        </w:rPr>
        <w:t>24</w:t>
      </w:r>
      <w:r>
        <w:rPr>
          <w:spacing w:val="-8"/>
          <w:sz w:val="20"/>
        </w:rPr>
        <w:t xml:space="preserve"> </w:t>
      </w:r>
      <w:r>
        <w:rPr>
          <w:sz w:val="20"/>
        </w:rPr>
        <w:t>hours</w:t>
      </w:r>
      <w:r>
        <w:rPr>
          <w:spacing w:val="-8"/>
          <w:sz w:val="20"/>
        </w:rPr>
        <w:t xml:space="preserve"> </w:t>
      </w:r>
      <w:r>
        <w:rPr>
          <w:sz w:val="20"/>
        </w:rPr>
        <w:t>from the time</w:t>
      </w:r>
      <w:r>
        <w:rPr>
          <w:spacing w:val="-3"/>
          <w:sz w:val="20"/>
        </w:rPr>
        <w:t xml:space="preserve"> </w:t>
      </w:r>
      <w:r>
        <w:rPr>
          <w:sz w:val="20"/>
        </w:rPr>
        <w:t>that</w:t>
      </w:r>
      <w:r>
        <w:rPr>
          <w:spacing w:val="-2"/>
          <w:sz w:val="20"/>
        </w:rPr>
        <w:t xml:space="preserve"> </w:t>
      </w:r>
      <w:r>
        <w:rPr>
          <w:sz w:val="20"/>
        </w:rPr>
        <w:t>You</w:t>
      </w:r>
      <w:r>
        <w:rPr>
          <w:spacing w:val="-1"/>
          <w:sz w:val="20"/>
        </w:rPr>
        <w:t xml:space="preserve"> </w:t>
      </w:r>
      <w:r>
        <w:rPr>
          <w:sz w:val="20"/>
        </w:rPr>
        <w:t>become aware</w:t>
      </w:r>
      <w:r>
        <w:rPr>
          <w:spacing w:val="-3"/>
          <w:sz w:val="20"/>
        </w:rPr>
        <w:t xml:space="preserve"> </w:t>
      </w:r>
      <w:r>
        <w:rPr>
          <w:sz w:val="20"/>
        </w:rPr>
        <w:t>of</w:t>
      </w:r>
      <w:r>
        <w:rPr>
          <w:spacing w:val="-2"/>
          <w:sz w:val="20"/>
        </w:rPr>
        <w:t xml:space="preserve"> </w:t>
      </w:r>
      <w:r>
        <w:rPr>
          <w:sz w:val="20"/>
        </w:rPr>
        <w:t>or</w:t>
      </w:r>
      <w:r>
        <w:rPr>
          <w:spacing w:val="-1"/>
          <w:sz w:val="20"/>
        </w:rPr>
        <w:t xml:space="preserve"> </w:t>
      </w:r>
      <w:r>
        <w:rPr>
          <w:sz w:val="20"/>
        </w:rPr>
        <w:t>reasonably</w:t>
      </w:r>
      <w:r>
        <w:rPr>
          <w:spacing w:val="-2"/>
          <w:sz w:val="20"/>
        </w:rPr>
        <w:t xml:space="preserve"> </w:t>
      </w:r>
      <w:r>
        <w:rPr>
          <w:sz w:val="20"/>
        </w:rPr>
        <w:t>believe</w:t>
      </w:r>
      <w:r>
        <w:rPr>
          <w:spacing w:val="-1"/>
          <w:sz w:val="20"/>
        </w:rPr>
        <w:t xml:space="preserve"> </w:t>
      </w:r>
      <w:r>
        <w:rPr>
          <w:sz w:val="20"/>
        </w:rPr>
        <w:t>that</w:t>
      </w:r>
      <w:r>
        <w:rPr>
          <w:spacing w:val="-2"/>
          <w:sz w:val="20"/>
        </w:rPr>
        <w:t xml:space="preserve"> </w:t>
      </w:r>
      <w:r>
        <w:rPr>
          <w:sz w:val="20"/>
        </w:rPr>
        <w:t>a</w:t>
      </w:r>
      <w:r>
        <w:rPr>
          <w:spacing w:val="-1"/>
          <w:sz w:val="20"/>
        </w:rPr>
        <w:t xml:space="preserve"> </w:t>
      </w:r>
      <w:r>
        <w:rPr>
          <w:sz w:val="20"/>
        </w:rPr>
        <w:t>personal data breach has occurred in relation to BBC Personal Data.</w:t>
      </w:r>
    </w:p>
    <w:p w14:paraId="456884C9" w14:textId="77777777" w:rsidR="00430978" w:rsidRDefault="001373CF">
      <w:pPr>
        <w:pStyle w:val="ListParagraph"/>
        <w:numPr>
          <w:ilvl w:val="2"/>
          <w:numId w:val="1"/>
        </w:numPr>
        <w:tabs>
          <w:tab w:val="left" w:pos="3742"/>
        </w:tabs>
        <w:spacing w:before="239"/>
        <w:ind w:right="291"/>
        <w:jc w:val="both"/>
        <w:rPr>
          <w:sz w:val="20"/>
        </w:rPr>
      </w:pPr>
      <w:r>
        <w:rPr>
          <w:sz w:val="20"/>
        </w:rPr>
        <w:t>at</w:t>
      </w:r>
      <w:r>
        <w:rPr>
          <w:spacing w:val="-13"/>
          <w:sz w:val="20"/>
        </w:rPr>
        <w:t xml:space="preserve"> </w:t>
      </w:r>
      <w:r>
        <w:rPr>
          <w:sz w:val="20"/>
        </w:rPr>
        <w:t>the</w:t>
      </w:r>
      <w:r>
        <w:rPr>
          <w:spacing w:val="-12"/>
          <w:sz w:val="20"/>
        </w:rPr>
        <w:t xml:space="preserve"> </w:t>
      </w:r>
      <w:r>
        <w:rPr>
          <w:sz w:val="20"/>
        </w:rPr>
        <w:t>written</w:t>
      </w:r>
      <w:r>
        <w:rPr>
          <w:spacing w:val="-12"/>
          <w:sz w:val="20"/>
        </w:rPr>
        <w:t xml:space="preserve"> </w:t>
      </w:r>
      <w:r>
        <w:rPr>
          <w:sz w:val="20"/>
        </w:rPr>
        <w:t>request</w:t>
      </w:r>
      <w:r>
        <w:rPr>
          <w:spacing w:val="-12"/>
          <w:sz w:val="20"/>
        </w:rPr>
        <w:t xml:space="preserve"> </w:t>
      </w:r>
      <w:r>
        <w:rPr>
          <w:sz w:val="20"/>
        </w:rPr>
        <w:t>of</w:t>
      </w:r>
      <w:r>
        <w:rPr>
          <w:spacing w:val="-12"/>
          <w:sz w:val="20"/>
        </w:rPr>
        <w:t xml:space="preserve"> </w:t>
      </w:r>
      <w:r>
        <w:rPr>
          <w:sz w:val="20"/>
        </w:rPr>
        <w:t>the</w:t>
      </w:r>
      <w:r>
        <w:rPr>
          <w:spacing w:val="-12"/>
          <w:sz w:val="20"/>
        </w:rPr>
        <w:t xml:space="preserve"> </w:t>
      </w:r>
      <w:r>
        <w:rPr>
          <w:sz w:val="20"/>
        </w:rPr>
        <w:t>BBC,</w:t>
      </w:r>
      <w:r>
        <w:rPr>
          <w:spacing w:val="-13"/>
          <w:sz w:val="20"/>
        </w:rPr>
        <w:t xml:space="preserve"> </w:t>
      </w:r>
      <w:r>
        <w:rPr>
          <w:sz w:val="20"/>
        </w:rPr>
        <w:t>delete</w:t>
      </w:r>
      <w:r>
        <w:rPr>
          <w:spacing w:val="-12"/>
          <w:sz w:val="20"/>
        </w:rPr>
        <w:t xml:space="preserve"> </w:t>
      </w:r>
      <w:r>
        <w:rPr>
          <w:sz w:val="20"/>
        </w:rPr>
        <w:t>or</w:t>
      </w:r>
      <w:r>
        <w:rPr>
          <w:spacing w:val="-12"/>
          <w:sz w:val="20"/>
        </w:rPr>
        <w:t xml:space="preserve"> </w:t>
      </w:r>
      <w:r>
        <w:rPr>
          <w:sz w:val="20"/>
        </w:rPr>
        <w:t>return</w:t>
      </w:r>
      <w:r>
        <w:rPr>
          <w:spacing w:val="-12"/>
          <w:sz w:val="20"/>
        </w:rPr>
        <w:t xml:space="preserve"> </w:t>
      </w:r>
      <w:r>
        <w:rPr>
          <w:sz w:val="20"/>
        </w:rPr>
        <w:t>BBC</w:t>
      </w:r>
      <w:r>
        <w:rPr>
          <w:spacing w:val="-12"/>
          <w:sz w:val="20"/>
        </w:rPr>
        <w:t xml:space="preserve"> </w:t>
      </w:r>
      <w:r>
        <w:rPr>
          <w:sz w:val="20"/>
        </w:rPr>
        <w:t>Personal</w:t>
      </w:r>
      <w:r>
        <w:rPr>
          <w:spacing w:val="-12"/>
          <w:sz w:val="20"/>
        </w:rPr>
        <w:t xml:space="preserve"> </w:t>
      </w:r>
      <w:r>
        <w:rPr>
          <w:sz w:val="20"/>
        </w:rPr>
        <w:t>Data</w:t>
      </w:r>
      <w:r>
        <w:rPr>
          <w:spacing w:val="-12"/>
          <w:sz w:val="20"/>
        </w:rPr>
        <w:t xml:space="preserve"> </w:t>
      </w:r>
      <w:r>
        <w:rPr>
          <w:sz w:val="20"/>
        </w:rPr>
        <w:t>(and any copies of the same) to the BBC at the end of Your engagement.</w:t>
      </w:r>
    </w:p>
    <w:p w14:paraId="456884CA" w14:textId="77777777" w:rsidR="00430978" w:rsidRDefault="001373CF">
      <w:pPr>
        <w:pStyle w:val="ListParagraph"/>
        <w:numPr>
          <w:ilvl w:val="2"/>
          <w:numId w:val="1"/>
        </w:numPr>
        <w:tabs>
          <w:tab w:val="left" w:pos="3742"/>
        </w:tabs>
        <w:spacing w:before="241"/>
        <w:ind w:right="290"/>
        <w:jc w:val="both"/>
        <w:rPr>
          <w:sz w:val="20"/>
        </w:rPr>
      </w:pPr>
      <w:r>
        <w:rPr>
          <w:sz w:val="20"/>
        </w:rPr>
        <w:t>maintain</w:t>
      </w:r>
      <w:r>
        <w:rPr>
          <w:spacing w:val="-5"/>
          <w:sz w:val="20"/>
        </w:rPr>
        <w:t xml:space="preserve"> </w:t>
      </w:r>
      <w:r>
        <w:rPr>
          <w:sz w:val="20"/>
        </w:rPr>
        <w:t>complete</w:t>
      </w:r>
      <w:r>
        <w:rPr>
          <w:spacing w:val="-6"/>
          <w:sz w:val="20"/>
        </w:rPr>
        <w:t xml:space="preserve"> </w:t>
      </w:r>
      <w:r>
        <w:rPr>
          <w:sz w:val="20"/>
        </w:rPr>
        <w:t>and</w:t>
      </w:r>
      <w:r>
        <w:rPr>
          <w:spacing w:val="-5"/>
          <w:sz w:val="20"/>
        </w:rPr>
        <w:t xml:space="preserve"> </w:t>
      </w:r>
      <w:r>
        <w:rPr>
          <w:sz w:val="20"/>
        </w:rPr>
        <w:t>accurate</w:t>
      </w:r>
      <w:r>
        <w:rPr>
          <w:spacing w:val="-6"/>
          <w:sz w:val="20"/>
        </w:rPr>
        <w:t xml:space="preserve"> </w:t>
      </w:r>
      <w:r>
        <w:rPr>
          <w:sz w:val="20"/>
        </w:rPr>
        <w:t>records</w:t>
      </w:r>
      <w:r>
        <w:rPr>
          <w:spacing w:val="-5"/>
          <w:sz w:val="20"/>
        </w:rPr>
        <w:t xml:space="preserve"> </w:t>
      </w:r>
      <w:r>
        <w:rPr>
          <w:sz w:val="20"/>
        </w:rPr>
        <w:t>and</w:t>
      </w:r>
      <w:r>
        <w:rPr>
          <w:spacing w:val="-5"/>
          <w:sz w:val="20"/>
        </w:rPr>
        <w:t xml:space="preserve"> </w:t>
      </w:r>
      <w:r>
        <w:rPr>
          <w:sz w:val="20"/>
        </w:rPr>
        <w:t>information</w:t>
      </w:r>
      <w:r>
        <w:rPr>
          <w:spacing w:val="-5"/>
          <w:sz w:val="20"/>
        </w:rPr>
        <w:t xml:space="preserve"> </w:t>
      </w:r>
      <w:r>
        <w:rPr>
          <w:sz w:val="20"/>
        </w:rPr>
        <w:t>to</w:t>
      </w:r>
      <w:r>
        <w:rPr>
          <w:spacing w:val="-6"/>
          <w:sz w:val="20"/>
        </w:rPr>
        <w:t xml:space="preserve"> </w:t>
      </w:r>
      <w:r>
        <w:rPr>
          <w:sz w:val="20"/>
        </w:rPr>
        <w:t>demonstrate compliance with this clause and allow for audits by the BBC or the BBC’s designated auditor; and</w:t>
      </w:r>
    </w:p>
    <w:p w14:paraId="456884CB" w14:textId="77777777" w:rsidR="00430978" w:rsidRDefault="001373CF">
      <w:pPr>
        <w:pStyle w:val="ListParagraph"/>
        <w:numPr>
          <w:ilvl w:val="2"/>
          <w:numId w:val="1"/>
        </w:numPr>
        <w:tabs>
          <w:tab w:val="left" w:pos="3742"/>
        </w:tabs>
        <w:spacing w:before="239"/>
        <w:ind w:right="291"/>
        <w:jc w:val="both"/>
        <w:rPr>
          <w:sz w:val="20"/>
        </w:rPr>
      </w:pPr>
      <w:r>
        <w:rPr>
          <w:sz w:val="20"/>
        </w:rPr>
        <w:t>notify the BBC immediately if You reasonably believe that any of Your instructions from the BBC infringe Data Protection Law.</w:t>
      </w:r>
    </w:p>
    <w:p w14:paraId="456884CC" w14:textId="77777777" w:rsidR="00430978" w:rsidRDefault="001373CF">
      <w:pPr>
        <w:pStyle w:val="ListParagraph"/>
        <w:numPr>
          <w:ilvl w:val="1"/>
          <w:numId w:val="1"/>
        </w:numPr>
        <w:tabs>
          <w:tab w:val="left" w:pos="3116"/>
        </w:tabs>
        <w:spacing w:before="241"/>
        <w:ind w:left="3116" w:hanging="455"/>
        <w:rPr>
          <w:sz w:val="20"/>
        </w:rPr>
      </w:pPr>
      <w:r>
        <w:rPr>
          <w:sz w:val="20"/>
        </w:rPr>
        <w:t>You</w:t>
      </w:r>
      <w:r>
        <w:rPr>
          <w:spacing w:val="-4"/>
          <w:sz w:val="20"/>
        </w:rPr>
        <w:t xml:space="preserve"> </w:t>
      </w:r>
      <w:r>
        <w:rPr>
          <w:sz w:val="20"/>
        </w:rPr>
        <w:t>will</w:t>
      </w:r>
      <w:r>
        <w:rPr>
          <w:spacing w:val="-4"/>
          <w:sz w:val="20"/>
        </w:rPr>
        <w:t xml:space="preserve"> not:</w:t>
      </w:r>
    </w:p>
    <w:p w14:paraId="456884CD" w14:textId="77777777" w:rsidR="00430978" w:rsidRDefault="00430978">
      <w:pPr>
        <w:pStyle w:val="ListParagraph"/>
        <w:jc w:val="left"/>
        <w:rPr>
          <w:sz w:val="20"/>
        </w:rPr>
        <w:sectPr w:rsidR="00430978">
          <w:pgSz w:w="11910" w:h="16850"/>
          <w:pgMar w:top="1600" w:right="708" w:bottom="1280" w:left="425" w:header="720" w:footer="1073" w:gutter="0"/>
          <w:cols w:space="720"/>
        </w:sectPr>
      </w:pPr>
    </w:p>
    <w:p w14:paraId="456884CE" w14:textId="77777777" w:rsidR="00430978" w:rsidRDefault="001373CF">
      <w:pPr>
        <w:pStyle w:val="ListParagraph"/>
        <w:numPr>
          <w:ilvl w:val="2"/>
          <w:numId w:val="1"/>
        </w:numPr>
        <w:tabs>
          <w:tab w:val="left" w:pos="4080"/>
        </w:tabs>
        <w:spacing w:before="0" w:line="253" w:lineRule="exact"/>
        <w:ind w:left="4080" w:hanging="710"/>
        <w:rPr>
          <w:sz w:val="20"/>
        </w:rPr>
      </w:pPr>
      <w:r>
        <w:rPr>
          <w:sz w:val="20"/>
        </w:rPr>
        <w:lastRenderedPageBreak/>
        <w:t>disclose</w:t>
      </w:r>
      <w:r>
        <w:rPr>
          <w:spacing w:val="2"/>
          <w:sz w:val="20"/>
        </w:rPr>
        <w:t xml:space="preserve"> </w:t>
      </w:r>
      <w:r>
        <w:rPr>
          <w:sz w:val="20"/>
        </w:rPr>
        <w:t>any</w:t>
      </w:r>
      <w:r>
        <w:rPr>
          <w:spacing w:val="4"/>
          <w:sz w:val="20"/>
        </w:rPr>
        <w:t xml:space="preserve"> </w:t>
      </w:r>
      <w:r>
        <w:rPr>
          <w:sz w:val="20"/>
        </w:rPr>
        <w:t>BBC</w:t>
      </w:r>
      <w:r>
        <w:rPr>
          <w:spacing w:val="5"/>
          <w:sz w:val="20"/>
        </w:rPr>
        <w:t xml:space="preserve"> </w:t>
      </w:r>
      <w:r>
        <w:rPr>
          <w:sz w:val="20"/>
        </w:rPr>
        <w:t>Personal</w:t>
      </w:r>
      <w:r>
        <w:rPr>
          <w:spacing w:val="4"/>
          <w:sz w:val="20"/>
        </w:rPr>
        <w:t xml:space="preserve"> </w:t>
      </w:r>
      <w:r>
        <w:rPr>
          <w:sz w:val="20"/>
        </w:rPr>
        <w:t>Data</w:t>
      </w:r>
      <w:r>
        <w:rPr>
          <w:spacing w:val="3"/>
          <w:sz w:val="20"/>
        </w:rPr>
        <w:t xml:space="preserve"> </w:t>
      </w:r>
      <w:r>
        <w:rPr>
          <w:sz w:val="20"/>
        </w:rPr>
        <w:t>to</w:t>
      </w:r>
      <w:r>
        <w:rPr>
          <w:spacing w:val="4"/>
          <w:sz w:val="20"/>
        </w:rPr>
        <w:t xml:space="preserve"> </w:t>
      </w:r>
      <w:r>
        <w:rPr>
          <w:sz w:val="20"/>
        </w:rPr>
        <w:t>anybody</w:t>
      </w:r>
      <w:r>
        <w:rPr>
          <w:spacing w:val="4"/>
          <w:sz w:val="20"/>
        </w:rPr>
        <w:t xml:space="preserve"> </w:t>
      </w:r>
      <w:r>
        <w:rPr>
          <w:sz w:val="20"/>
        </w:rPr>
        <w:t>not</w:t>
      </w:r>
      <w:r>
        <w:rPr>
          <w:spacing w:val="3"/>
          <w:sz w:val="20"/>
        </w:rPr>
        <w:t xml:space="preserve"> </w:t>
      </w:r>
      <w:proofErr w:type="spellStart"/>
      <w:r>
        <w:rPr>
          <w:sz w:val="20"/>
        </w:rPr>
        <w:t>authorised</w:t>
      </w:r>
      <w:proofErr w:type="spellEnd"/>
      <w:r>
        <w:rPr>
          <w:spacing w:val="4"/>
          <w:sz w:val="20"/>
        </w:rPr>
        <w:t xml:space="preserve"> </w:t>
      </w:r>
      <w:r>
        <w:rPr>
          <w:sz w:val="20"/>
        </w:rPr>
        <w:t>by</w:t>
      </w:r>
      <w:r>
        <w:rPr>
          <w:spacing w:val="4"/>
          <w:sz w:val="20"/>
        </w:rPr>
        <w:t xml:space="preserve"> </w:t>
      </w:r>
      <w:r>
        <w:rPr>
          <w:sz w:val="20"/>
        </w:rPr>
        <w:t>law</w:t>
      </w:r>
      <w:r>
        <w:rPr>
          <w:spacing w:val="5"/>
          <w:sz w:val="20"/>
        </w:rPr>
        <w:t xml:space="preserve"> </w:t>
      </w:r>
      <w:r>
        <w:rPr>
          <w:spacing w:val="-5"/>
          <w:sz w:val="20"/>
        </w:rPr>
        <w:t>or</w:t>
      </w:r>
    </w:p>
    <w:p w14:paraId="456884CF" w14:textId="77777777" w:rsidR="00430978" w:rsidRDefault="001373CF">
      <w:pPr>
        <w:pStyle w:val="BodyText"/>
        <w:ind w:left="4080" w:firstLine="0"/>
        <w:jc w:val="left"/>
      </w:pPr>
      <w:r>
        <w:t>by</w:t>
      </w:r>
      <w:r>
        <w:rPr>
          <w:spacing w:val="-5"/>
        </w:rPr>
        <w:t xml:space="preserve"> </w:t>
      </w:r>
      <w:r>
        <w:t>BBC</w:t>
      </w:r>
      <w:r>
        <w:rPr>
          <w:spacing w:val="-4"/>
        </w:rPr>
        <w:t xml:space="preserve"> </w:t>
      </w:r>
      <w:r>
        <w:t>policy</w:t>
      </w:r>
      <w:r>
        <w:rPr>
          <w:spacing w:val="-5"/>
        </w:rPr>
        <w:t xml:space="preserve"> </w:t>
      </w:r>
      <w:r>
        <w:t>to</w:t>
      </w:r>
      <w:r>
        <w:rPr>
          <w:spacing w:val="-4"/>
        </w:rPr>
        <w:t xml:space="preserve"> </w:t>
      </w:r>
      <w:r>
        <w:t>have</w:t>
      </w:r>
      <w:r>
        <w:rPr>
          <w:spacing w:val="-5"/>
        </w:rPr>
        <w:t xml:space="preserve"> </w:t>
      </w:r>
      <w:r>
        <w:t>access</w:t>
      </w:r>
      <w:r>
        <w:rPr>
          <w:spacing w:val="-3"/>
        </w:rPr>
        <w:t xml:space="preserve"> </w:t>
      </w:r>
      <w:r>
        <w:t>to</w:t>
      </w:r>
      <w:r>
        <w:rPr>
          <w:spacing w:val="-3"/>
        </w:rPr>
        <w:t xml:space="preserve"> </w:t>
      </w:r>
      <w:r>
        <w:t>that</w:t>
      </w:r>
      <w:r>
        <w:rPr>
          <w:spacing w:val="-2"/>
        </w:rPr>
        <w:t xml:space="preserve"> </w:t>
      </w:r>
      <w:r>
        <w:t>information;</w:t>
      </w:r>
      <w:r>
        <w:rPr>
          <w:spacing w:val="-5"/>
        </w:rPr>
        <w:t xml:space="preserve"> and</w:t>
      </w:r>
    </w:p>
    <w:p w14:paraId="456884D0" w14:textId="77777777" w:rsidR="00430978" w:rsidRDefault="001373CF">
      <w:pPr>
        <w:pStyle w:val="ListParagraph"/>
        <w:numPr>
          <w:ilvl w:val="2"/>
          <w:numId w:val="1"/>
        </w:numPr>
        <w:tabs>
          <w:tab w:val="left" w:pos="4080"/>
        </w:tabs>
        <w:spacing w:before="240"/>
        <w:ind w:left="4080" w:right="295" w:hanging="711"/>
        <w:rPr>
          <w:sz w:val="20"/>
        </w:rPr>
      </w:pPr>
      <w:r>
        <w:rPr>
          <w:sz w:val="20"/>
        </w:rPr>
        <w:t>except as permitted by this Contract, use BBC Personal Data for any other purposes, including marketing purposes.</w:t>
      </w:r>
    </w:p>
    <w:p w14:paraId="456884D1" w14:textId="77777777" w:rsidR="00430978" w:rsidRDefault="001373CF">
      <w:pPr>
        <w:pStyle w:val="ListParagraph"/>
        <w:numPr>
          <w:ilvl w:val="1"/>
          <w:numId w:val="1"/>
        </w:numPr>
        <w:tabs>
          <w:tab w:val="left" w:pos="3069"/>
          <w:tab w:val="left" w:pos="3116"/>
        </w:tabs>
        <w:spacing w:before="239"/>
        <w:ind w:left="3069" w:right="292" w:hanging="408"/>
        <w:rPr>
          <w:sz w:val="20"/>
        </w:rPr>
      </w:pPr>
      <w:r>
        <w:rPr>
          <w:sz w:val="20"/>
        </w:rPr>
        <w:t>For</w:t>
      </w:r>
      <w:r>
        <w:rPr>
          <w:spacing w:val="34"/>
          <w:sz w:val="20"/>
        </w:rPr>
        <w:t xml:space="preserve"> </w:t>
      </w:r>
      <w:r>
        <w:rPr>
          <w:sz w:val="20"/>
        </w:rPr>
        <w:t>the</w:t>
      </w:r>
      <w:r>
        <w:rPr>
          <w:spacing w:val="-11"/>
          <w:sz w:val="20"/>
        </w:rPr>
        <w:t xml:space="preserve"> </w:t>
      </w:r>
      <w:r>
        <w:rPr>
          <w:sz w:val="20"/>
        </w:rPr>
        <w:t>avoidance</w:t>
      </w:r>
      <w:r>
        <w:rPr>
          <w:spacing w:val="-9"/>
          <w:sz w:val="20"/>
        </w:rPr>
        <w:t xml:space="preserve"> </w:t>
      </w:r>
      <w:r>
        <w:rPr>
          <w:sz w:val="20"/>
        </w:rPr>
        <w:t>of</w:t>
      </w:r>
      <w:r>
        <w:rPr>
          <w:spacing w:val="-9"/>
          <w:sz w:val="20"/>
        </w:rPr>
        <w:t xml:space="preserve"> </w:t>
      </w:r>
      <w:r>
        <w:rPr>
          <w:sz w:val="20"/>
        </w:rPr>
        <w:t>doubt,</w:t>
      </w:r>
      <w:r>
        <w:rPr>
          <w:spacing w:val="-11"/>
          <w:sz w:val="20"/>
        </w:rPr>
        <w:t xml:space="preserve"> </w:t>
      </w:r>
      <w:r>
        <w:rPr>
          <w:sz w:val="20"/>
        </w:rPr>
        <w:t>You</w:t>
      </w:r>
      <w:r>
        <w:rPr>
          <w:spacing w:val="-10"/>
          <w:sz w:val="20"/>
        </w:rPr>
        <w:t xml:space="preserve"> </w:t>
      </w:r>
      <w:r>
        <w:rPr>
          <w:sz w:val="20"/>
        </w:rPr>
        <w:t>and</w:t>
      </w:r>
      <w:r>
        <w:rPr>
          <w:spacing w:val="-9"/>
          <w:sz w:val="20"/>
        </w:rPr>
        <w:t xml:space="preserve"> </w:t>
      </w:r>
      <w:r>
        <w:rPr>
          <w:sz w:val="20"/>
        </w:rPr>
        <w:t>the</w:t>
      </w:r>
      <w:r>
        <w:rPr>
          <w:spacing w:val="-9"/>
          <w:sz w:val="20"/>
        </w:rPr>
        <w:t xml:space="preserve"> </w:t>
      </w:r>
      <w:r>
        <w:rPr>
          <w:sz w:val="20"/>
        </w:rPr>
        <w:t>BBC</w:t>
      </w:r>
      <w:r>
        <w:rPr>
          <w:spacing w:val="-10"/>
          <w:sz w:val="20"/>
        </w:rPr>
        <w:t xml:space="preserve"> </w:t>
      </w:r>
      <w:r>
        <w:rPr>
          <w:sz w:val="20"/>
        </w:rPr>
        <w:t>are</w:t>
      </w:r>
      <w:r>
        <w:rPr>
          <w:spacing w:val="-11"/>
          <w:sz w:val="20"/>
        </w:rPr>
        <w:t xml:space="preserve"> </w:t>
      </w:r>
      <w:r>
        <w:rPr>
          <w:sz w:val="20"/>
        </w:rPr>
        <w:t>not</w:t>
      </w:r>
      <w:r>
        <w:rPr>
          <w:spacing w:val="-9"/>
          <w:sz w:val="20"/>
        </w:rPr>
        <w:t xml:space="preserve"> </w:t>
      </w:r>
      <w:r>
        <w:rPr>
          <w:sz w:val="20"/>
        </w:rPr>
        <w:t>joint</w:t>
      </w:r>
      <w:r>
        <w:rPr>
          <w:spacing w:val="-11"/>
          <w:sz w:val="20"/>
        </w:rPr>
        <w:t xml:space="preserve"> </w:t>
      </w:r>
      <w:r>
        <w:rPr>
          <w:sz w:val="20"/>
        </w:rPr>
        <w:t>controllers</w:t>
      </w:r>
      <w:r>
        <w:rPr>
          <w:spacing w:val="-9"/>
          <w:sz w:val="20"/>
        </w:rPr>
        <w:t xml:space="preserve"> </w:t>
      </w:r>
      <w:r>
        <w:rPr>
          <w:sz w:val="20"/>
        </w:rPr>
        <w:t>and</w:t>
      </w:r>
      <w:r>
        <w:rPr>
          <w:spacing w:val="-7"/>
          <w:sz w:val="20"/>
        </w:rPr>
        <w:t xml:space="preserve"> </w:t>
      </w:r>
      <w:r>
        <w:rPr>
          <w:sz w:val="20"/>
        </w:rPr>
        <w:t>Article 26 of the GDPR/UK GDPR shall not apply.</w:t>
      </w:r>
    </w:p>
    <w:p w14:paraId="456884D2" w14:textId="77777777" w:rsidR="00430978" w:rsidRDefault="00430978">
      <w:pPr>
        <w:pStyle w:val="BodyText"/>
        <w:ind w:left="0" w:firstLine="0"/>
        <w:jc w:val="left"/>
      </w:pPr>
    </w:p>
    <w:p w14:paraId="456884D3" w14:textId="77777777" w:rsidR="00430978" w:rsidRDefault="00430978">
      <w:pPr>
        <w:pStyle w:val="BodyText"/>
        <w:spacing w:before="95"/>
        <w:ind w:left="0" w:firstLine="0"/>
        <w:jc w:val="left"/>
      </w:pPr>
    </w:p>
    <w:p w14:paraId="456884D4" w14:textId="77777777" w:rsidR="00430978" w:rsidRDefault="001373CF">
      <w:pPr>
        <w:pStyle w:val="ListParagraph"/>
        <w:numPr>
          <w:ilvl w:val="0"/>
          <w:numId w:val="4"/>
        </w:numPr>
        <w:tabs>
          <w:tab w:val="left" w:pos="455"/>
          <w:tab w:val="left" w:pos="2661"/>
          <w:tab w:val="left" w:pos="3125"/>
        </w:tabs>
        <w:spacing w:before="0"/>
        <w:ind w:left="3125" w:right="191" w:hanging="3010"/>
        <w:jc w:val="both"/>
        <w:rPr>
          <w:sz w:val="20"/>
        </w:rPr>
      </w:pPr>
      <w:r>
        <w:rPr>
          <w:b/>
          <w:color w:val="001F5F"/>
          <w:spacing w:val="-2"/>
          <w:sz w:val="20"/>
        </w:rPr>
        <w:t>Interpretation</w:t>
      </w:r>
      <w:r>
        <w:rPr>
          <w:b/>
          <w:color w:val="001F5F"/>
          <w:sz w:val="20"/>
        </w:rPr>
        <w:tab/>
      </w:r>
      <w:r>
        <w:rPr>
          <w:sz w:val="20"/>
        </w:rPr>
        <w:t>30.1 Clause</w:t>
      </w:r>
      <w:r>
        <w:rPr>
          <w:spacing w:val="-1"/>
          <w:sz w:val="20"/>
        </w:rPr>
        <w:t xml:space="preserve"> </w:t>
      </w:r>
      <w:r>
        <w:rPr>
          <w:sz w:val="20"/>
        </w:rPr>
        <w:t xml:space="preserve">headings and explanatory notes shall not affect the interpretation of this </w:t>
      </w:r>
      <w:r>
        <w:rPr>
          <w:spacing w:val="-2"/>
          <w:sz w:val="20"/>
        </w:rPr>
        <w:t>Contract.</w:t>
      </w:r>
    </w:p>
    <w:p w14:paraId="456884D5" w14:textId="77777777" w:rsidR="00430978" w:rsidRDefault="001373CF">
      <w:pPr>
        <w:pStyle w:val="BodyText"/>
        <w:spacing w:before="119"/>
        <w:ind w:right="180"/>
      </w:pPr>
      <w:r>
        <w:t>30.2</w:t>
      </w:r>
      <w:r>
        <w:rPr>
          <w:spacing w:val="-2"/>
        </w:rPr>
        <w:t xml:space="preserve"> </w:t>
      </w:r>
      <w:r>
        <w:t>Unless</w:t>
      </w:r>
      <w:r>
        <w:rPr>
          <w:spacing w:val="-12"/>
        </w:rPr>
        <w:t xml:space="preserve"> </w:t>
      </w:r>
      <w:r>
        <w:t>the</w:t>
      </w:r>
      <w:r>
        <w:rPr>
          <w:spacing w:val="-11"/>
        </w:rPr>
        <w:t xml:space="preserve"> </w:t>
      </w:r>
      <w:r>
        <w:t>context</w:t>
      </w:r>
      <w:r>
        <w:rPr>
          <w:spacing w:val="-13"/>
        </w:rPr>
        <w:t xml:space="preserve"> </w:t>
      </w:r>
      <w:r>
        <w:t>otherwise</w:t>
      </w:r>
      <w:r>
        <w:rPr>
          <w:spacing w:val="-12"/>
        </w:rPr>
        <w:t xml:space="preserve"> </w:t>
      </w:r>
      <w:r>
        <w:t>requires,</w:t>
      </w:r>
      <w:r>
        <w:rPr>
          <w:spacing w:val="-12"/>
        </w:rPr>
        <w:t xml:space="preserve"> </w:t>
      </w:r>
      <w:r>
        <w:t>words</w:t>
      </w:r>
      <w:r>
        <w:rPr>
          <w:spacing w:val="-12"/>
        </w:rPr>
        <w:t xml:space="preserve"> </w:t>
      </w:r>
      <w:r>
        <w:t>in</w:t>
      </w:r>
      <w:r>
        <w:rPr>
          <w:spacing w:val="-12"/>
        </w:rPr>
        <w:t xml:space="preserve"> </w:t>
      </w:r>
      <w:r>
        <w:t>the</w:t>
      </w:r>
      <w:r>
        <w:rPr>
          <w:spacing w:val="-12"/>
        </w:rPr>
        <w:t xml:space="preserve"> </w:t>
      </w:r>
      <w:r>
        <w:t>singular</w:t>
      </w:r>
      <w:r>
        <w:rPr>
          <w:spacing w:val="-12"/>
        </w:rPr>
        <w:t xml:space="preserve"> </w:t>
      </w:r>
      <w:r>
        <w:t>include</w:t>
      </w:r>
      <w:r>
        <w:rPr>
          <w:spacing w:val="-13"/>
        </w:rPr>
        <w:t xml:space="preserve"> </w:t>
      </w:r>
      <w:r>
        <w:t>the</w:t>
      </w:r>
      <w:r>
        <w:rPr>
          <w:spacing w:val="-12"/>
        </w:rPr>
        <w:t xml:space="preserve"> </w:t>
      </w:r>
      <w:r>
        <w:t>plural</w:t>
      </w:r>
      <w:r>
        <w:rPr>
          <w:spacing w:val="-12"/>
        </w:rPr>
        <w:t xml:space="preserve"> </w:t>
      </w:r>
      <w:r>
        <w:t>and in the plural include the singular; a reference to one gender shall include a reference</w:t>
      </w:r>
      <w:r>
        <w:rPr>
          <w:spacing w:val="-10"/>
        </w:rPr>
        <w:t xml:space="preserve"> </w:t>
      </w:r>
      <w:r>
        <w:t>to</w:t>
      </w:r>
      <w:r>
        <w:rPr>
          <w:spacing w:val="-12"/>
        </w:rPr>
        <w:t xml:space="preserve"> </w:t>
      </w:r>
      <w:r>
        <w:t>the</w:t>
      </w:r>
      <w:r>
        <w:rPr>
          <w:spacing w:val="-12"/>
        </w:rPr>
        <w:t xml:space="preserve"> </w:t>
      </w:r>
      <w:r>
        <w:t>other</w:t>
      </w:r>
      <w:r>
        <w:rPr>
          <w:spacing w:val="-11"/>
        </w:rPr>
        <w:t xml:space="preserve"> </w:t>
      </w:r>
      <w:r>
        <w:t>gender.</w:t>
      </w:r>
      <w:r>
        <w:rPr>
          <w:spacing w:val="28"/>
        </w:rPr>
        <w:t xml:space="preserve"> </w:t>
      </w:r>
      <w:r>
        <w:t>A</w:t>
      </w:r>
      <w:r>
        <w:rPr>
          <w:spacing w:val="-12"/>
        </w:rPr>
        <w:t xml:space="preserve"> </w:t>
      </w:r>
      <w:r>
        <w:t>reference</w:t>
      </w:r>
      <w:r>
        <w:rPr>
          <w:spacing w:val="-12"/>
        </w:rPr>
        <w:t xml:space="preserve"> </w:t>
      </w:r>
      <w:r>
        <w:t>to</w:t>
      </w:r>
      <w:r>
        <w:rPr>
          <w:spacing w:val="-12"/>
        </w:rPr>
        <w:t xml:space="preserve"> </w:t>
      </w:r>
      <w:r>
        <w:t>writing</w:t>
      </w:r>
      <w:r>
        <w:rPr>
          <w:spacing w:val="-8"/>
        </w:rPr>
        <w:t xml:space="preserve"> </w:t>
      </w:r>
      <w:r>
        <w:t>includes</w:t>
      </w:r>
      <w:r>
        <w:rPr>
          <w:spacing w:val="-10"/>
        </w:rPr>
        <w:t xml:space="preserve"> </w:t>
      </w:r>
      <w:r>
        <w:t>e-mail.</w:t>
      </w:r>
      <w:r>
        <w:rPr>
          <w:spacing w:val="28"/>
        </w:rPr>
        <w:t xml:space="preserve"> </w:t>
      </w:r>
      <w:r>
        <w:t>A</w:t>
      </w:r>
      <w:r>
        <w:rPr>
          <w:spacing w:val="-12"/>
        </w:rPr>
        <w:t xml:space="preserve"> </w:t>
      </w:r>
      <w:r>
        <w:t>reference to</w:t>
      </w:r>
      <w:r>
        <w:rPr>
          <w:spacing w:val="-7"/>
        </w:rPr>
        <w:t xml:space="preserve"> </w:t>
      </w:r>
      <w:r>
        <w:t>a</w:t>
      </w:r>
      <w:r>
        <w:rPr>
          <w:spacing w:val="-6"/>
        </w:rPr>
        <w:t xml:space="preserve"> </w:t>
      </w:r>
      <w:r>
        <w:t>statute</w:t>
      </w:r>
      <w:r>
        <w:rPr>
          <w:spacing w:val="-7"/>
        </w:rPr>
        <w:t xml:space="preserve"> </w:t>
      </w:r>
      <w:r>
        <w:t>or</w:t>
      </w:r>
      <w:r>
        <w:rPr>
          <w:spacing w:val="-6"/>
        </w:rPr>
        <w:t xml:space="preserve"> </w:t>
      </w:r>
      <w:r>
        <w:t>statutory</w:t>
      </w:r>
      <w:r>
        <w:rPr>
          <w:spacing w:val="-6"/>
        </w:rPr>
        <w:t xml:space="preserve"> </w:t>
      </w:r>
      <w:r>
        <w:t>provision</w:t>
      </w:r>
      <w:r>
        <w:rPr>
          <w:spacing w:val="-7"/>
        </w:rPr>
        <w:t xml:space="preserve"> </w:t>
      </w:r>
      <w:r>
        <w:t>is</w:t>
      </w:r>
      <w:r>
        <w:rPr>
          <w:spacing w:val="-6"/>
        </w:rPr>
        <w:t xml:space="preserve"> </w:t>
      </w:r>
      <w:r>
        <w:t>a</w:t>
      </w:r>
      <w:r>
        <w:rPr>
          <w:spacing w:val="-6"/>
        </w:rPr>
        <w:t xml:space="preserve"> </w:t>
      </w:r>
      <w:r>
        <w:t>reference</w:t>
      </w:r>
      <w:r>
        <w:rPr>
          <w:spacing w:val="-7"/>
        </w:rPr>
        <w:t xml:space="preserve"> </w:t>
      </w:r>
      <w:r>
        <w:t>to</w:t>
      </w:r>
      <w:r>
        <w:rPr>
          <w:spacing w:val="-7"/>
        </w:rPr>
        <w:t xml:space="preserve"> </w:t>
      </w:r>
      <w:r>
        <w:t>it</w:t>
      </w:r>
      <w:r>
        <w:rPr>
          <w:spacing w:val="-4"/>
        </w:rPr>
        <w:t xml:space="preserve"> </w:t>
      </w:r>
      <w:r>
        <w:t>as</w:t>
      </w:r>
      <w:r>
        <w:rPr>
          <w:spacing w:val="-5"/>
        </w:rPr>
        <w:t xml:space="preserve"> </w:t>
      </w:r>
      <w:r>
        <w:t>amended,</w:t>
      </w:r>
      <w:r>
        <w:rPr>
          <w:spacing w:val="-7"/>
        </w:rPr>
        <w:t xml:space="preserve"> </w:t>
      </w:r>
      <w:r>
        <w:t>extended</w:t>
      </w:r>
      <w:r>
        <w:rPr>
          <w:spacing w:val="-5"/>
        </w:rPr>
        <w:t xml:space="preserve"> </w:t>
      </w:r>
      <w:r>
        <w:t>or</w:t>
      </w:r>
      <w:r>
        <w:rPr>
          <w:spacing w:val="-6"/>
        </w:rPr>
        <w:t xml:space="preserve"> </w:t>
      </w:r>
      <w:r>
        <w:t>re-enacted from time to time; and includes all subordinate legislation made under that statute or statutory provision.</w:t>
      </w:r>
      <w:r>
        <w:rPr>
          <w:spacing w:val="40"/>
        </w:rPr>
        <w:t xml:space="preserve"> </w:t>
      </w:r>
      <w:r>
        <w:t>The words “includes” or “including” shall mean without limitation and are not intended to establish a definitive list unless otherwise explicitly stated.</w:t>
      </w:r>
    </w:p>
    <w:p w14:paraId="456884D6" w14:textId="77777777" w:rsidR="00430978" w:rsidRDefault="00430978">
      <w:pPr>
        <w:pStyle w:val="BodyText"/>
        <w:spacing w:before="241"/>
        <w:ind w:left="0" w:firstLine="0"/>
        <w:jc w:val="left"/>
      </w:pPr>
    </w:p>
    <w:p w14:paraId="456884D7" w14:textId="77777777" w:rsidR="00430978" w:rsidRDefault="001373CF">
      <w:pPr>
        <w:pStyle w:val="ListParagraph"/>
        <w:numPr>
          <w:ilvl w:val="0"/>
          <w:numId w:val="4"/>
        </w:numPr>
        <w:tabs>
          <w:tab w:val="left" w:pos="455"/>
          <w:tab w:val="left" w:pos="2661"/>
          <w:tab w:val="left" w:pos="3125"/>
        </w:tabs>
        <w:spacing w:before="0"/>
        <w:ind w:left="3125" w:right="180" w:hanging="3010"/>
        <w:jc w:val="both"/>
        <w:rPr>
          <w:sz w:val="20"/>
        </w:rPr>
      </w:pPr>
      <w:r>
        <w:rPr>
          <w:b/>
          <w:color w:val="001F5F"/>
          <w:sz w:val="20"/>
        </w:rPr>
        <w:t>Entire agreement</w:t>
      </w:r>
      <w:r>
        <w:rPr>
          <w:b/>
          <w:color w:val="001F5F"/>
          <w:sz w:val="20"/>
        </w:rPr>
        <w:tab/>
      </w:r>
      <w:r>
        <w:rPr>
          <w:sz w:val="20"/>
        </w:rPr>
        <w:t>31.1 This Contract will prevail at all times over all other terms and conditions which You may purport</w:t>
      </w:r>
      <w:r>
        <w:rPr>
          <w:spacing w:val="-1"/>
          <w:sz w:val="20"/>
        </w:rPr>
        <w:t xml:space="preserve"> </w:t>
      </w:r>
      <w:r>
        <w:rPr>
          <w:sz w:val="20"/>
        </w:rPr>
        <w:t>to apply.</w:t>
      </w:r>
      <w:r>
        <w:rPr>
          <w:spacing w:val="80"/>
          <w:sz w:val="20"/>
        </w:rPr>
        <w:t xml:space="preserve"> </w:t>
      </w:r>
      <w:r>
        <w:rPr>
          <w:sz w:val="20"/>
        </w:rPr>
        <w:t>This</w:t>
      </w:r>
      <w:r>
        <w:rPr>
          <w:spacing w:val="-1"/>
          <w:sz w:val="20"/>
        </w:rPr>
        <w:t xml:space="preserve"> </w:t>
      </w:r>
      <w:r>
        <w:rPr>
          <w:sz w:val="20"/>
        </w:rPr>
        <w:t>Contract can</w:t>
      </w:r>
      <w:r>
        <w:rPr>
          <w:spacing w:val="-2"/>
          <w:sz w:val="20"/>
        </w:rPr>
        <w:t xml:space="preserve"> </w:t>
      </w:r>
      <w:r>
        <w:rPr>
          <w:sz w:val="20"/>
        </w:rPr>
        <w:t>only be</w:t>
      </w:r>
      <w:r>
        <w:rPr>
          <w:spacing w:val="-2"/>
          <w:sz w:val="20"/>
        </w:rPr>
        <w:t xml:space="preserve"> </w:t>
      </w:r>
      <w:r>
        <w:rPr>
          <w:sz w:val="20"/>
        </w:rPr>
        <w:t>amended by prior</w:t>
      </w:r>
      <w:r>
        <w:rPr>
          <w:spacing w:val="-1"/>
          <w:sz w:val="20"/>
        </w:rPr>
        <w:t xml:space="preserve"> </w:t>
      </w:r>
      <w:r>
        <w:rPr>
          <w:sz w:val="20"/>
        </w:rPr>
        <w:t>written agreement between the parties.</w:t>
      </w:r>
    </w:p>
    <w:p w14:paraId="456884D8" w14:textId="77777777" w:rsidR="00430978" w:rsidRDefault="001373CF">
      <w:pPr>
        <w:pStyle w:val="BodyText"/>
        <w:spacing w:before="119"/>
        <w:ind w:right="189"/>
      </w:pPr>
      <w:r>
        <w:t>31.2 Save in respect of fraudulent misrepresentation, this Contract constitutes the entire understanding of the parties with respect to the Booking and supersedes all prior agreements, negotiations and discussions between the parties.</w:t>
      </w:r>
    </w:p>
    <w:p w14:paraId="456884D9" w14:textId="77777777" w:rsidR="00430978" w:rsidRDefault="001373CF">
      <w:pPr>
        <w:pStyle w:val="BodyText"/>
        <w:spacing w:before="122"/>
        <w:ind w:left="2661" w:firstLine="0"/>
      </w:pPr>
      <w:r>
        <w:t>31.3</w:t>
      </w:r>
      <w:r>
        <w:rPr>
          <w:spacing w:val="3"/>
        </w:rPr>
        <w:t xml:space="preserve"> </w:t>
      </w:r>
      <w:r>
        <w:t>Any</w:t>
      </w:r>
      <w:r>
        <w:rPr>
          <w:spacing w:val="-5"/>
        </w:rPr>
        <w:t xml:space="preserve"> </w:t>
      </w:r>
      <w:r>
        <w:t>schedules</w:t>
      </w:r>
      <w:r>
        <w:rPr>
          <w:spacing w:val="-4"/>
        </w:rPr>
        <w:t xml:space="preserve"> </w:t>
      </w:r>
      <w:r>
        <w:t>form</w:t>
      </w:r>
      <w:r>
        <w:rPr>
          <w:spacing w:val="-4"/>
        </w:rPr>
        <w:t xml:space="preserve"> </w:t>
      </w:r>
      <w:r>
        <w:t>part</w:t>
      </w:r>
      <w:r>
        <w:rPr>
          <w:spacing w:val="-5"/>
        </w:rPr>
        <w:t xml:space="preserve"> </w:t>
      </w:r>
      <w:r>
        <w:t>of</w:t>
      </w:r>
      <w:r>
        <w:rPr>
          <w:spacing w:val="-5"/>
        </w:rPr>
        <w:t xml:space="preserve"> </w:t>
      </w:r>
      <w:r>
        <w:t>this</w:t>
      </w:r>
      <w:r>
        <w:rPr>
          <w:spacing w:val="-1"/>
        </w:rPr>
        <w:t xml:space="preserve"> </w:t>
      </w:r>
      <w:r>
        <w:rPr>
          <w:spacing w:val="-2"/>
        </w:rPr>
        <w:t>Contract.</w:t>
      </w:r>
    </w:p>
    <w:p w14:paraId="456884DA" w14:textId="77777777" w:rsidR="00430978" w:rsidRDefault="00430978">
      <w:pPr>
        <w:pStyle w:val="BodyText"/>
        <w:spacing w:before="201"/>
        <w:ind w:left="0" w:firstLine="0"/>
        <w:jc w:val="left"/>
      </w:pPr>
    </w:p>
    <w:p w14:paraId="456884DB" w14:textId="77777777" w:rsidR="00430978" w:rsidRDefault="00430978">
      <w:pPr>
        <w:pStyle w:val="BodyText"/>
        <w:jc w:val="left"/>
        <w:sectPr w:rsidR="00430978">
          <w:pgSz w:w="11910" w:h="16850"/>
          <w:pgMar w:top="1600" w:right="708" w:bottom="1280" w:left="425" w:header="720" w:footer="1073" w:gutter="0"/>
          <w:cols w:space="720"/>
        </w:sectPr>
      </w:pPr>
    </w:p>
    <w:p w14:paraId="456884DC" w14:textId="77777777" w:rsidR="00430978" w:rsidRDefault="001373CF">
      <w:pPr>
        <w:pStyle w:val="Heading1"/>
        <w:numPr>
          <w:ilvl w:val="0"/>
          <w:numId w:val="4"/>
        </w:numPr>
        <w:tabs>
          <w:tab w:val="left" w:pos="707"/>
        </w:tabs>
        <w:spacing w:before="39"/>
        <w:ind w:firstLine="0"/>
        <w:jc w:val="both"/>
      </w:pPr>
      <w:r>
        <w:rPr>
          <w:color w:val="001F5F"/>
        </w:rPr>
        <w:t xml:space="preserve">Invitation to complete Diamond diversity monitoring </w:t>
      </w:r>
      <w:r>
        <w:rPr>
          <w:color w:val="001F5F"/>
          <w:spacing w:val="-4"/>
        </w:rPr>
        <w:t>form</w:t>
      </w:r>
    </w:p>
    <w:p w14:paraId="0D07124A" w14:textId="6310F3D3" w:rsidR="0071333D" w:rsidRDefault="001373CF" w:rsidP="0071333D">
      <w:pPr>
        <w:pStyle w:val="ListParagraph"/>
        <w:numPr>
          <w:ilvl w:val="1"/>
          <w:numId w:val="4"/>
        </w:numPr>
        <w:tabs>
          <w:tab w:val="left" w:pos="576"/>
          <w:tab w:val="left" w:pos="578"/>
        </w:tabs>
        <w:spacing w:before="39"/>
        <w:ind w:right="180"/>
        <w:jc w:val="both"/>
        <w:rPr>
          <w:sz w:val="20"/>
        </w:rPr>
      </w:pPr>
      <w:r>
        <w:br w:type="column"/>
      </w:r>
      <w:r w:rsidR="00B90762" w:rsidRPr="00B90762">
        <w:rPr>
          <w:sz w:val="20"/>
        </w:rPr>
        <w:t>The BBC uses the Creative Diversity Network (CDN) to monitor diversity on UK broadcasting through CDN’s Diamond Platform (currently provided by The Everyone Project (“TEP”)).   If you provide us with your name and email address or Diversity ID, we will enter this in Diamond. The BBC is the data controller for this processing. The BBC’s lawful basis for this processing is that it is necessary for the performance of the BBC’s public task, and BBC Studios’ lawful basis is they have a legitimate interest in monitoring diversity on UK broadcasting and in processing personal data for that purpose.</w:t>
      </w:r>
    </w:p>
    <w:p w14:paraId="2C6842FB" w14:textId="77777777" w:rsidR="00B90762" w:rsidRDefault="00B90762" w:rsidP="0071333D">
      <w:pPr>
        <w:pStyle w:val="ListParagraph"/>
        <w:numPr>
          <w:ilvl w:val="1"/>
          <w:numId w:val="4"/>
        </w:numPr>
        <w:tabs>
          <w:tab w:val="left" w:pos="576"/>
          <w:tab w:val="left" w:pos="578"/>
        </w:tabs>
        <w:spacing w:before="39"/>
        <w:ind w:right="180"/>
        <w:jc w:val="both"/>
        <w:rPr>
          <w:sz w:val="20"/>
        </w:rPr>
      </w:pPr>
      <w:r w:rsidRPr="00B90762">
        <w:rPr>
          <w:sz w:val="20"/>
        </w:rPr>
        <w:t xml:space="preserve">You will be invited through Diamond to provide your diversity characteristics or (if you are the parent or guardian of a contributor under 18) your child’s. CDN, as data controller, is responsible for that data and will retain the data you provide for the purposes of diversity monitoring (including producing </w:t>
      </w:r>
      <w:proofErr w:type="spellStart"/>
      <w:r w:rsidRPr="00B90762">
        <w:rPr>
          <w:sz w:val="20"/>
        </w:rPr>
        <w:t>anonymised</w:t>
      </w:r>
      <w:proofErr w:type="spellEnd"/>
      <w:r w:rsidRPr="00B90762">
        <w:rPr>
          <w:sz w:val="20"/>
        </w:rPr>
        <w:t xml:space="preserve"> reports) for as long as diversity is monitored by them.  CDN also collects information about how audiences might perceive diversity on screen.  You can read Diamond’s privacy policies here:  </w:t>
      </w:r>
      <w:hyperlink r:id="rId10" w:history="1">
        <w:r w:rsidRPr="00A07ACD">
          <w:rPr>
            <w:rStyle w:val="Hyperlink"/>
            <w:sz w:val="20"/>
          </w:rPr>
          <w:t>www.creativediversitynetwork.com/diamond/data-privacy</w:t>
        </w:r>
      </w:hyperlink>
      <w:r>
        <w:rPr>
          <w:sz w:val="20"/>
        </w:rPr>
        <w:t xml:space="preserve"> </w:t>
      </w:r>
    </w:p>
    <w:p w14:paraId="456884DE" w14:textId="19B769F3" w:rsidR="00430978" w:rsidRPr="0071333D" w:rsidRDefault="0071582F" w:rsidP="0071333D">
      <w:pPr>
        <w:pStyle w:val="ListParagraph"/>
        <w:numPr>
          <w:ilvl w:val="1"/>
          <w:numId w:val="4"/>
        </w:numPr>
        <w:tabs>
          <w:tab w:val="left" w:pos="576"/>
          <w:tab w:val="left" w:pos="578"/>
        </w:tabs>
        <w:spacing w:before="39"/>
        <w:ind w:right="180"/>
        <w:jc w:val="both"/>
        <w:rPr>
          <w:sz w:val="20"/>
        </w:rPr>
        <w:sectPr w:rsidR="00430978" w:rsidRPr="0071333D">
          <w:type w:val="continuous"/>
          <w:pgSz w:w="11910" w:h="16850"/>
          <w:pgMar w:top="1600" w:right="708" w:bottom="1260" w:left="425" w:header="720" w:footer="1073" w:gutter="0"/>
          <w:cols w:num="2" w:space="720" w:equalWidth="0">
            <w:col w:w="2170" w:space="377"/>
            <w:col w:w="8230"/>
          </w:cols>
        </w:sectPr>
      </w:pPr>
      <w:r w:rsidRPr="0071333D">
        <w:rPr>
          <w:sz w:val="20"/>
        </w:rPr>
        <w:t xml:space="preserve">You will be informed if other parties are engaged to provide Diamond in the future.  If you would prefer not to be involved in Diamond please let your production contact know within 7 days of the issue date of this contract.  </w:t>
      </w:r>
    </w:p>
    <w:p w14:paraId="456884DF" w14:textId="77777777" w:rsidR="00430978" w:rsidRDefault="00430978">
      <w:pPr>
        <w:pStyle w:val="BodyText"/>
        <w:spacing w:before="239"/>
        <w:ind w:left="0" w:firstLine="0"/>
        <w:jc w:val="left"/>
      </w:pPr>
    </w:p>
    <w:p w14:paraId="456884E0" w14:textId="77777777" w:rsidR="00430978" w:rsidRDefault="001373CF">
      <w:pPr>
        <w:pStyle w:val="ListParagraph"/>
        <w:numPr>
          <w:ilvl w:val="0"/>
          <w:numId w:val="4"/>
        </w:numPr>
        <w:tabs>
          <w:tab w:val="left" w:pos="455"/>
          <w:tab w:val="left" w:pos="2661"/>
          <w:tab w:val="left" w:pos="3125"/>
        </w:tabs>
        <w:spacing w:before="0"/>
        <w:ind w:left="3125" w:right="191" w:hanging="3010"/>
        <w:jc w:val="both"/>
        <w:rPr>
          <w:sz w:val="20"/>
        </w:rPr>
      </w:pPr>
      <w:r>
        <w:rPr>
          <w:b/>
          <w:color w:val="001F5F"/>
          <w:sz w:val="20"/>
        </w:rPr>
        <w:t>Governing law</w:t>
      </w:r>
      <w:r>
        <w:rPr>
          <w:b/>
          <w:color w:val="001F5F"/>
          <w:sz w:val="20"/>
        </w:rPr>
        <w:tab/>
      </w:r>
      <w:r>
        <w:rPr>
          <w:sz w:val="20"/>
        </w:rPr>
        <w:t>33.1 This Agreement shall be governed by and construed in accordance with the laws of England and Wales and the parties submit to the exclusive jurisdiction of the Courts of England and Wales.</w:t>
      </w:r>
    </w:p>
    <w:sectPr w:rsidR="00430978">
      <w:type w:val="continuous"/>
      <w:pgSz w:w="11910" w:h="16850"/>
      <w:pgMar w:top="1600" w:right="708" w:bottom="1260" w:left="425" w:header="720" w:footer="10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A9684" w14:textId="77777777" w:rsidR="00384919" w:rsidRDefault="00384919">
      <w:r>
        <w:separator/>
      </w:r>
    </w:p>
  </w:endnote>
  <w:endnote w:type="continuationSeparator" w:id="0">
    <w:p w14:paraId="64D701F8" w14:textId="77777777" w:rsidR="00384919" w:rsidRDefault="00384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BC Reith Sans">
    <w:panose1 w:val="020B0603020204020204"/>
    <w:charset w:val="00"/>
    <w:family w:val="swiss"/>
    <w:pitch w:val="variable"/>
    <w:sig w:usb0="A00002EF" w:usb1="5000005A" w:usb2="00000028" w:usb3="00000000" w:csb0="0000000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884E2" w14:textId="6A02AE89" w:rsidR="00430978" w:rsidRDefault="00B0603A">
    <w:pPr>
      <w:pStyle w:val="BodyText"/>
      <w:spacing w:line="14" w:lineRule="auto"/>
      <w:ind w:left="0" w:firstLine="0"/>
      <w:jc w:val="left"/>
    </w:pPr>
    <w:r>
      <w:rPr>
        <w:noProof/>
      </w:rPr>
      <mc:AlternateContent>
        <mc:Choice Requires="wps">
          <w:drawing>
            <wp:anchor distT="0" distB="0" distL="0" distR="0" simplePos="0" relativeHeight="487327232" behindDoc="1" locked="0" layoutInCell="1" allowOverlap="1" wp14:anchorId="456884E7" wp14:editId="2ED58D13">
              <wp:simplePos x="0" y="0"/>
              <wp:positionH relativeFrom="page">
                <wp:posOffset>260350</wp:posOffset>
              </wp:positionH>
              <wp:positionV relativeFrom="page">
                <wp:posOffset>9994900</wp:posOffset>
              </wp:positionV>
              <wp:extent cx="1352550" cy="3492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2550" cy="349250"/>
                      </a:xfrm>
                      <a:prstGeom prst="rect">
                        <a:avLst/>
                      </a:prstGeom>
                    </wps:spPr>
                    <wps:txbx>
                      <w:txbxContent>
                        <w:p w14:paraId="456884EA" w14:textId="26B27991" w:rsidR="00430978" w:rsidRDefault="001373CF">
                          <w:pPr>
                            <w:spacing w:line="186" w:lineRule="exact"/>
                            <w:ind w:left="20"/>
                            <w:rPr>
                              <w:sz w:val="16"/>
                            </w:rPr>
                          </w:pPr>
                          <w:r>
                            <w:rPr>
                              <w:sz w:val="16"/>
                            </w:rPr>
                            <w:t>©</w:t>
                          </w:r>
                          <w:r>
                            <w:rPr>
                              <w:spacing w:val="-3"/>
                              <w:sz w:val="16"/>
                            </w:rPr>
                            <w:t xml:space="preserve"> </w:t>
                          </w:r>
                          <w:r>
                            <w:rPr>
                              <w:sz w:val="16"/>
                            </w:rPr>
                            <w:t>BBC</w:t>
                          </w:r>
                          <w:r>
                            <w:rPr>
                              <w:spacing w:val="-4"/>
                              <w:sz w:val="16"/>
                            </w:rPr>
                            <w:t xml:space="preserve"> </w:t>
                          </w:r>
                          <w:r w:rsidR="00B0603A">
                            <w:rPr>
                              <w:sz w:val="16"/>
                            </w:rPr>
                            <w:t>August</w:t>
                          </w:r>
                          <w:r>
                            <w:rPr>
                              <w:sz w:val="16"/>
                            </w:rPr>
                            <w:t xml:space="preserve"> </w:t>
                          </w:r>
                          <w:r>
                            <w:rPr>
                              <w:spacing w:val="-4"/>
                              <w:sz w:val="16"/>
                            </w:rPr>
                            <w:t>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56884E7" id="_x0000_t202" coordsize="21600,21600" o:spt="202" path="m,l,21600r21600,l21600,xe">
              <v:stroke joinstyle="miter"/>
              <v:path gradientshapeok="t" o:connecttype="rect"/>
            </v:shapetype>
            <v:shape id="Textbox 3" o:spid="_x0000_s1026" type="#_x0000_t202" style="position:absolute;margin-left:20.5pt;margin-top:787pt;width:106.5pt;height:27.5pt;z-index:-159892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" filled="f" stroked="f">
              <v:textbox inset="0,0,0,0">
                <w:txbxContent>
                  <w:p w14:paraId="456884EA" w14:textId="26B27991" w:rsidR="00430978" w:rsidRDefault="001373CF">
                    <w:pPr>
                      <w:spacing w:line="186" w:lineRule="exact"/>
                      <w:ind w:left="20"/>
                      <w:rPr>
                        <w:sz w:val="16"/>
                      </w:rPr>
                    </w:pPr>
                    <w:r>
                      <w:rPr>
                        <w:sz w:val="16"/>
                      </w:rPr>
                      <w:t>©</w:t>
                    </w:r>
                    <w:r>
                      <w:rPr>
                        <w:spacing w:val="-3"/>
                        <w:sz w:val="16"/>
                      </w:rPr>
                      <w:t xml:space="preserve"> </w:t>
                    </w:r>
                    <w:r>
                      <w:rPr>
                        <w:sz w:val="16"/>
                      </w:rPr>
                      <w:t>BBC</w:t>
                    </w:r>
                    <w:r>
                      <w:rPr>
                        <w:spacing w:val="-4"/>
                        <w:sz w:val="16"/>
                      </w:rPr>
                      <w:t xml:space="preserve"> </w:t>
                    </w:r>
                    <w:r w:rsidR="00B0603A">
                      <w:rPr>
                        <w:sz w:val="16"/>
                      </w:rPr>
                      <w:t>August</w:t>
                    </w:r>
                    <w:r>
                      <w:rPr>
                        <w:sz w:val="16"/>
                      </w:rPr>
                      <w:t xml:space="preserve"> </w:t>
                    </w:r>
                    <w:r>
                      <w:rPr>
                        <w:spacing w:val="-4"/>
                        <w:sz w:val="16"/>
                      </w:rPr>
                      <w:t>2026</w:t>
                    </w:r>
                  </w:p>
                </w:txbxContent>
              </v:textbox>
              <w10:wrap anchorx="page" anchory="page"/>
            </v:shape>
          </w:pict>
        </mc:Fallback>
      </mc:AlternateContent>
    </w:r>
    <w:r w:rsidR="001373CF">
      <w:rPr>
        <w:noProof/>
      </w:rPr>
      <mc:AlternateContent>
        <mc:Choice Requires="wps">
          <w:drawing>
            <wp:anchor distT="0" distB="0" distL="0" distR="0" simplePos="0" relativeHeight="487326720" behindDoc="1" locked="0" layoutInCell="1" allowOverlap="1" wp14:anchorId="456884E5" wp14:editId="7EB25155">
              <wp:simplePos x="0" y="0"/>
              <wp:positionH relativeFrom="page">
                <wp:posOffset>3598290</wp:posOffset>
              </wp:positionH>
              <wp:positionV relativeFrom="page">
                <wp:posOffset>9859901</wp:posOffset>
              </wp:positionV>
              <wp:extent cx="147320" cy="1276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27635"/>
                      </a:xfrm>
                      <a:prstGeom prst="rect">
                        <a:avLst/>
                      </a:prstGeom>
                    </wps:spPr>
                    <wps:txbx>
                      <w:txbxContent>
                        <w:p w14:paraId="456884E9" w14:textId="77777777" w:rsidR="00430978" w:rsidRDefault="001373CF">
                          <w:pPr>
                            <w:spacing w:line="186" w:lineRule="exact"/>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12</w:t>
                          </w:r>
                          <w:r>
                            <w:rPr>
                              <w:spacing w:val="-5"/>
                              <w:sz w:val="16"/>
                            </w:rPr>
                            <w:fldChar w:fldCharType="end"/>
                          </w:r>
                        </w:p>
                      </w:txbxContent>
                    </wps:txbx>
                    <wps:bodyPr wrap="square" lIns="0" tIns="0" rIns="0" bIns="0" rtlCol="0">
                      <a:noAutofit/>
                    </wps:bodyPr>
                  </wps:wsp>
                </a:graphicData>
              </a:graphic>
            </wp:anchor>
          </w:drawing>
        </mc:Choice>
        <mc:Fallback>
          <w:pict>
            <v:shape w14:anchorId="456884E5" id="Textbox 2" o:spid="_x0000_s1027" type="#_x0000_t202" style="position:absolute;margin-left:283.35pt;margin-top:776.35pt;width:11.6pt;height:10.05pt;z-index:-15989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" filled="f" stroked="f">
              <v:textbox inset="0,0,0,0">
                <w:txbxContent>
                  <w:p w14:paraId="456884E9" w14:textId="77777777" w:rsidR="00430978" w:rsidRDefault="001373CF">
                    <w:pPr>
                      <w:spacing w:line="186" w:lineRule="exact"/>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12</w:t>
                    </w:r>
                    <w:r>
                      <w:rPr>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6EFF6" w14:textId="77777777" w:rsidR="00384919" w:rsidRDefault="00384919">
      <w:r>
        <w:separator/>
      </w:r>
    </w:p>
  </w:footnote>
  <w:footnote w:type="continuationSeparator" w:id="0">
    <w:p w14:paraId="3DEAA8A3" w14:textId="77777777" w:rsidR="00384919" w:rsidRDefault="003849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884E1" w14:textId="77777777" w:rsidR="00430978" w:rsidRDefault="001373CF">
    <w:pPr>
      <w:pStyle w:val="BodyText"/>
      <w:spacing w:line="14" w:lineRule="auto"/>
      <w:ind w:left="0" w:firstLine="0"/>
      <w:jc w:val="left"/>
    </w:pPr>
    <w:r>
      <w:rPr>
        <w:noProof/>
      </w:rPr>
      <w:drawing>
        <wp:anchor distT="0" distB="0" distL="0" distR="0" simplePos="0" relativeHeight="487326208" behindDoc="1" locked="0" layoutInCell="1" allowOverlap="1" wp14:anchorId="456884E3" wp14:editId="456884E4">
          <wp:simplePos x="0" y="0"/>
          <wp:positionH relativeFrom="page">
            <wp:posOffset>582930</wp:posOffset>
          </wp:positionH>
          <wp:positionV relativeFrom="page">
            <wp:posOffset>457199</wp:posOffset>
          </wp:positionV>
          <wp:extent cx="1988820" cy="56769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88820" cy="5676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22CE2"/>
    <w:multiLevelType w:val="multilevel"/>
    <w:tmpl w:val="3AD2E480"/>
    <w:lvl w:ilvl="0">
      <w:start w:val="9"/>
      <w:numFmt w:val="decimal"/>
      <w:lvlText w:val="%1."/>
      <w:lvlJc w:val="left"/>
      <w:pPr>
        <w:ind w:left="115" w:hanging="793"/>
        <w:jc w:val="left"/>
      </w:pPr>
      <w:rPr>
        <w:rFonts w:ascii="BBC Reith Sans" w:eastAsia="BBC Reith Sans" w:hAnsi="BBC Reith Sans" w:cs="BBC Reith Sans" w:hint="default"/>
        <w:b/>
        <w:bCs/>
        <w:i w:val="0"/>
        <w:iCs w:val="0"/>
        <w:color w:val="001F5F"/>
        <w:spacing w:val="0"/>
        <w:w w:val="99"/>
        <w:sz w:val="20"/>
        <w:szCs w:val="20"/>
        <w:lang w:val="en-US" w:eastAsia="en-US" w:bidi="ar-SA"/>
      </w:rPr>
    </w:lvl>
    <w:lvl w:ilvl="1">
      <w:start w:val="1"/>
      <w:numFmt w:val="decimal"/>
      <w:lvlText w:val="%1.%2"/>
      <w:lvlJc w:val="left"/>
      <w:pPr>
        <w:ind w:left="578" w:hanging="464"/>
        <w:jc w:val="right"/>
      </w:pPr>
      <w:rPr>
        <w:rFonts w:ascii="BBC Reith Sans" w:eastAsia="BBC Reith Sans" w:hAnsi="BBC Reith Sans" w:cs="BBC Reith Sans" w:hint="default"/>
        <w:b w:val="0"/>
        <w:bCs w:val="0"/>
        <w:i w:val="0"/>
        <w:iCs w:val="0"/>
        <w:spacing w:val="-1"/>
        <w:w w:val="99"/>
        <w:sz w:val="20"/>
        <w:szCs w:val="20"/>
        <w:lang w:val="en-US" w:eastAsia="en-US" w:bidi="ar-SA"/>
      </w:rPr>
    </w:lvl>
    <w:lvl w:ilvl="2">
      <w:start w:val="1"/>
      <w:numFmt w:val="lowerLetter"/>
      <w:lvlText w:val="(%3)"/>
      <w:lvlJc w:val="left"/>
      <w:pPr>
        <w:ind w:left="3550" w:hanging="426"/>
        <w:jc w:val="left"/>
      </w:pPr>
      <w:rPr>
        <w:rFonts w:ascii="BBC Reith Sans" w:eastAsia="BBC Reith Sans" w:hAnsi="BBC Reith Sans" w:cs="BBC Reith Sans" w:hint="default"/>
        <w:b w:val="0"/>
        <w:bCs w:val="0"/>
        <w:i w:val="0"/>
        <w:iCs w:val="0"/>
        <w:spacing w:val="0"/>
        <w:w w:val="99"/>
        <w:sz w:val="20"/>
        <w:szCs w:val="20"/>
        <w:lang w:val="en-US" w:eastAsia="en-US" w:bidi="ar-SA"/>
      </w:rPr>
    </w:lvl>
    <w:lvl w:ilvl="3">
      <w:numFmt w:val="bullet"/>
      <w:lvlText w:val="•"/>
      <w:lvlJc w:val="left"/>
      <w:pPr>
        <w:ind w:left="3580" w:hanging="426"/>
      </w:pPr>
      <w:rPr>
        <w:rFonts w:hint="default"/>
        <w:lang w:val="en-US" w:eastAsia="en-US" w:bidi="ar-SA"/>
      </w:rPr>
    </w:lvl>
    <w:lvl w:ilvl="4">
      <w:numFmt w:val="bullet"/>
      <w:lvlText w:val="•"/>
      <w:lvlJc w:val="left"/>
      <w:pPr>
        <w:ind w:left="2982" w:hanging="426"/>
      </w:pPr>
      <w:rPr>
        <w:rFonts w:hint="default"/>
        <w:lang w:val="en-US" w:eastAsia="en-US" w:bidi="ar-SA"/>
      </w:rPr>
    </w:lvl>
    <w:lvl w:ilvl="5">
      <w:numFmt w:val="bullet"/>
      <w:lvlText w:val="•"/>
      <w:lvlJc w:val="left"/>
      <w:pPr>
        <w:ind w:left="2384" w:hanging="426"/>
      </w:pPr>
      <w:rPr>
        <w:rFonts w:hint="default"/>
        <w:lang w:val="en-US" w:eastAsia="en-US" w:bidi="ar-SA"/>
      </w:rPr>
    </w:lvl>
    <w:lvl w:ilvl="6">
      <w:numFmt w:val="bullet"/>
      <w:lvlText w:val="•"/>
      <w:lvlJc w:val="left"/>
      <w:pPr>
        <w:ind w:left="1786" w:hanging="426"/>
      </w:pPr>
      <w:rPr>
        <w:rFonts w:hint="default"/>
        <w:lang w:val="en-US" w:eastAsia="en-US" w:bidi="ar-SA"/>
      </w:rPr>
    </w:lvl>
    <w:lvl w:ilvl="7">
      <w:numFmt w:val="bullet"/>
      <w:lvlText w:val="•"/>
      <w:lvlJc w:val="left"/>
      <w:pPr>
        <w:ind w:left="1188" w:hanging="426"/>
      </w:pPr>
      <w:rPr>
        <w:rFonts w:hint="default"/>
        <w:lang w:val="en-US" w:eastAsia="en-US" w:bidi="ar-SA"/>
      </w:rPr>
    </w:lvl>
    <w:lvl w:ilvl="8">
      <w:numFmt w:val="bullet"/>
      <w:lvlText w:val="•"/>
      <w:lvlJc w:val="left"/>
      <w:pPr>
        <w:ind w:left="590" w:hanging="426"/>
      </w:pPr>
      <w:rPr>
        <w:rFonts w:hint="default"/>
        <w:lang w:val="en-US" w:eastAsia="en-US" w:bidi="ar-SA"/>
      </w:rPr>
    </w:lvl>
  </w:abstractNum>
  <w:abstractNum w:abstractNumId="1" w15:restartNumberingAfterBreak="0">
    <w:nsid w:val="22E71E5A"/>
    <w:multiLevelType w:val="multilevel"/>
    <w:tmpl w:val="4A2866A2"/>
    <w:lvl w:ilvl="0">
      <w:start w:val="6"/>
      <w:numFmt w:val="decimal"/>
      <w:lvlText w:val="%1"/>
      <w:lvlJc w:val="left"/>
      <w:pPr>
        <w:ind w:left="578" w:hanging="464"/>
        <w:jc w:val="left"/>
      </w:pPr>
      <w:rPr>
        <w:rFonts w:hint="default"/>
        <w:lang w:val="en-US" w:eastAsia="en-US" w:bidi="ar-SA"/>
      </w:rPr>
    </w:lvl>
    <w:lvl w:ilvl="1">
      <w:start w:val="1"/>
      <w:numFmt w:val="decimal"/>
      <w:lvlText w:val="%1.%2"/>
      <w:lvlJc w:val="left"/>
      <w:pPr>
        <w:ind w:left="578" w:hanging="464"/>
        <w:jc w:val="right"/>
      </w:pPr>
      <w:rPr>
        <w:rFonts w:ascii="BBC Reith Sans" w:eastAsia="BBC Reith Sans" w:hAnsi="BBC Reith Sans" w:cs="BBC Reith Sans" w:hint="default"/>
        <w:b w:val="0"/>
        <w:bCs w:val="0"/>
        <w:i w:val="0"/>
        <w:iCs w:val="0"/>
        <w:spacing w:val="-1"/>
        <w:w w:val="99"/>
        <w:sz w:val="20"/>
        <w:szCs w:val="20"/>
        <w:lang w:val="en-US" w:eastAsia="en-US" w:bidi="ar-SA"/>
      </w:rPr>
    </w:lvl>
    <w:lvl w:ilvl="2">
      <w:start w:val="1"/>
      <w:numFmt w:val="lowerLetter"/>
      <w:lvlText w:val="(%3)"/>
      <w:lvlJc w:val="left"/>
      <w:pPr>
        <w:ind w:left="3550" w:hanging="426"/>
        <w:jc w:val="left"/>
      </w:pPr>
      <w:rPr>
        <w:rFonts w:ascii="BBC Reith Sans" w:eastAsia="BBC Reith Sans" w:hAnsi="BBC Reith Sans" w:cs="BBC Reith Sans" w:hint="default"/>
        <w:b w:val="0"/>
        <w:bCs w:val="0"/>
        <w:i w:val="0"/>
        <w:iCs w:val="0"/>
        <w:spacing w:val="0"/>
        <w:w w:val="99"/>
        <w:sz w:val="20"/>
        <w:szCs w:val="20"/>
        <w:lang w:val="en-US" w:eastAsia="en-US" w:bidi="ar-SA"/>
      </w:rPr>
    </w:lvl>
    <w:lvl w:ilvl="3">
      <w:start w:val="1"/>
      <w:numFmt w:val="lowerRoman"/>
      <w:lvlText w:val="(%4)"/>
      <w:lvlJc w:val="left"/>
      <w:pPr>
        <w:ind w:left="3975" w:hanging="425"/>
        <w:jc w:val="left"/>
      </w:pPr>
      <w:rPr>
        <w:rFonts w:ascii="BBC Reith Sans" w:eastAsia="BBC Reith Sans" w:hAnsi="BBC Reith Sans" w:cs="BBC Reith Sans" w:hint="default"/>
        <w:b w:val="0"/>
        <w:bCs w:val="0"/>
        <w:i w:val="0"/>
        <w:iCs w:val="0"/>
        <w:spacing w:val="0"/>
        <w:w w:val="99"/>
        <w:sz w:val="20"/>
        <w:szCs w:val="20"/>
        <w:lang w:val="en-US" w:eastAsia="en-US" w:bidi="ar-SA"/>
      </w:rPr>
    </w:lvl>
    <w:lvl w:ilvl="4">
      <w:numFmt w:val="bullet"/>
      <w:lvlText w:val="•"/>
      <w:lvlJc w:val="left"/>
      <w:pPr>
        <w:ind w:left="5041" w:hanging="425"/>
      </w:pPr>
      <w:rPr>
        <w:rFonts w:hint="default"/>
        <w:lang w:val="en-US" w:eastAsia="en-US" w:bidi="ar-SA"/>
      </w:rPr>
    </w:lvl>
    <w:lvl w:ilvl="5">
      <w:numFmt w:val="bullet"/>
      <w:lvlText w:val="•"/>
      <w:lvlJc w:val="left"/>
      <w:pPr>
        <w:ind w:left="5572" w:hanging="425"/>
      </w:pPr>
      <w:rPr>
        <w:rFonts w:hint="default"/>
        <w:lang w:val="en-US" w:eastAsia="en-US" w:bidi="ar-SA"/>
      </w:rPr>
    </w:lvl>
    <w:lvl w:ilvl="6">
      <w:numFmt w:val="bullet"/>
      <w:lvlText w:val="•"/>
      <w:lvlJc w:val="left"/>
      <w:pPr>
        <w:ind w:left="6103" w:hanging="425"/>
      </w:pPr>
      <w:rPr>
        <w:rFonts w:hint="default"/>
        <w:lang w:val="en-US" w:eastAsia="en-US" w:bidi="ar-SA"/>
      </w:rPr>
    </w:lvl>
    <w:lvl w:ilvl="7">
      <w:numFmt w:val="bullet"/>
      <w:lvlText w:val="•"/>
      <w:lvlJc w:val="left"/>
      <w:pPr>
        <w:ind w:left="6634" w:hanging="425"/>
      </w:pPr>
      <w:rPr>
        <w:rFonts w:hint="default"/>
        <w:lang w:val="en-US" w:eastAsia="en-US" w:bidi="ar-SA"/>
      </w:rPr>
    </w:lvl>
    <w:lvl w:ilvl="8">
      <w:numFmt w:val="bullet"/>
      <w:lvlText w:val="•"/>
      <w:lvlJc w:val="left"/>
      <w:pPr>
        <w:ind w:left="7164" w:hanging="425"/>
      </w:pPr>
      <w:rPr>
        <w:rFonts w:hint="default"/>
        <w:lang w:val="en-US" w:eastAsia="en-US" w:bidi="ar-SA"/>
      </w:rPr>
    </w:lvl>
  </w:abstractNum>
  <w:abstractNum w:abstractNumId="2" w15:restartNumberingAfterBreak="0">
    <w:nsid w:val="491A1DA3"/>
    <w:multiLevelType w:val="multilevel"/>
    <w:tmpl w:val="51ACB850"/>
    <w:lvl w:ilvl="0">
      <w:start w:val="16"/>
      <w:numFmt w:val="decimal"/>
      <w:lvlText w:val="%1"/>
      <w:lvlJc w:val="left"/>
      <w:pPr>
        <w:ind w:left="3125" w:hanging="464"/>
        <w:jc w:val="left"/>
      </w:pPr>
      <w:rPr>
        <w:rFonts w:hint="default"/>
        <w:lang w:val="en-US" w:eastAsia="en-US" w:bidi="ar-SA"/>
      </w:rPr>
    </w:lvl>
    <w:lvl w:ilvl="1">
      <w:start w:val="2"/>
      <w:numFmt w:val="decimal"/>
      <w:lvlText w:val="%1.%2"/>
      <w:lvlJc w:val="left"/>
      <w:pPr>
        <w:ind w:left="3125" w:hanging="464"/>
        <w:jc w:val="left"/>
      </w:pPr>
      <w:rPr>
        <w:rFonts w:ascii="BBC Reith Sans" w:eastAsia="BBC Reith Sans" w:hAnsi="BBC Reith Sans" w:cs="BBC Reith Sans" w:hint="default"/>
        <w:b w:val="0"/>
        <w:bCs w:val="0"/>
        <w:i w:val="0"/>
        <w:iCs w:val="0"/>
        <w:spacing w:val="-1"/>
        <w:w w:val="99"/>
        <w:sz w:val="20"/>
        <w:szCs w:val="20"/>
        <w:lang w:val="en-US" w:eastAsia="en-US" w:bidi="ar-SA"/>
      </w:rPr>
    </w:lvl>
    <w:lvl w:ilvl="2">
      <w:start w:val="1"/>
      <w:numFmt w:val="lowerLetter"/>
      <w:lvlText w:val="(%3)"/>
      <w:lvlJc w:val="left"/>
      <w:pPr>
        <w:ind w:left="3550" w:hanging="426"/>
        <w:jc w:val="left"/>
      </w:pPr>
      <w:rPr>
        <w:rFonts w:ascii="BBC Reith Sans" w:eastAsia="BBC Reith Sans" w:hAnsi="BBC Reith Sans" w:cs="BBC Reith Sans" w:hint="default"/>
        <w:b w:val="0"/>
        <w:bCs w:val="0"/>
        <w:i w:val="0"/>
        <w:iCs w:val="0"/>
        <w:spacing w:val="0"/>
        <w:w w:val="99"/>
        <w:sz w:val="20"/>
        <w:szCs w:val="20"/>
        <w:lang w:val="en-US" w:eastAsia="en-US" w:bidi="ar-SA"/>
      </w:rPr>
    </w:lvl>
    <w:lvl w:ilvl="3">
      <w:numFmt w:val="bullet"/>
      <w:lvlText w:val="•"/>
      <w:lvlJc w:val="left"/>
      <w:pPr>
        <w:ind w:left="5162" w:hanging="426"/>
      </w:pPr>
      <w:rPr>
        <w:rFonts w:hint="default"/>
        <w:lang w:val="en-US" w:eastAsia="en-US" w:bidi="ar-SA"/>
      </w:rPr>
    </w:lvl>
    <w:lvl w:ilvl="4">
      <w:numFmt w:val="bullet"/>
      <w:lvlText w:val="•"/>
      <w:lvlJc w:val="left"/>
      <w:pPr>
        <w:ind w:left="5964" w:hanging="426"/>
      </w:pPr>
      <w:rPr>
        <w:rFonts w:hint="default"/>
        <w:lang w:val="en-US" w:eastAsia="en-US" w:bidi="ar-SA"/>
      </w:rPr>
    </w:lvl>
    <w:lvl w:ilvl="5">
      <w:numFmt w:val="bullet"/>
      <w:lvlText w:val="•"/>
      <w:lvlJc w:val="left"/>
      <w:pPr>
        <w:ind w:left="6765" w:hanging="426"/>
      </w:pPr>
      <w:rPr>
        <w:rFonts w:hint="default"/>
        <w:lang w:val="en-US" w:eastAsia="en-US" w:bidi="ar-SA"/>
      </w:rPr>
    </w:lvl>
    <w:lvl w:ilvl="6">
      <w:numFmt w:val="bullet"/>
      <w:lvlText w:val="•"/>
      <w:lvlJc w:val="left"/>
      <w:pPr>
        <w:ind w:left="7567" w:hanging="426"/>
      </w:pPr>
      <w:rPr>
        <w:rFonts w:hint="default"/>
        <w:lang w:val="en-US" w:eastAsia="en-US" w:bidi="ar-SA"/>
      </w:rPr>
    </w:lvl>
    <w:lvl w:ilvl="7">
      <w:numFmt w:val="bullet"/>
      <w:lvlText w:val="•"/>
      <w:lvlJc w:val="left"/>
      <w:pPr>
        <w:ind w:left="8368" w:hanging="426"/>
      </w:pPr>
      <w:rPr>
        <w:rFonts w:hint="default"/>
        <w:lang w:val="en-US" w:eastAsia="en-US" w:bidi="ar-SA"/>
      </w:rPr>
    </w:lvl>
    <w:lvl w:ilvl="8">
      <w:numFmt w:val="bullet"/>
      <w:lvlText w:val="•"/>
      <w:lvlJc w:val="left"/>
      <w:pPr>
        <w:ind w:left="9170" w:hanging="426"/>
      </w:pPr>
      <w:rPr>
        <w:rFonts w:hint="default"/>
        <w:lang w:val="en-US" w:eastAsia="en-US" w:bidi="ar-SA"/>
      </w:rPr>
    </w:lvl>
  </w:abstractNum>
  <w:abstractNum w:abstractNumId="3" w15:restartNumberingAfterBreak="0">
    <w:nsid w:val="4EE27F9C"/>
    <w:multiLevelType w:val="multilevel"/>
    <w:tmpl w:val="A030E144"/>
    <w:lvl w:ilvl="0">
      <w:start w:val="3"/>
      <w:numFmt w:val="decimal"/>
      <w:lvlText w:val="%1"/>
      <w:lvlJc w:val="left"/>
      <w:pPr>
        <w:ind w:left="3125" w:hanging="464"/>
        <w:jc w:val="left"/>
      </w:pPr>
      <w:rPr>
        <w:rFonts w:hint="default"/>
        <w:lang w:val="en-US" w:eastAsia="en-US" w:bidi="ar-SA"/>
      </w:rPr>
    </w:lvl>
    <w:lvl w:ilvl="1">
      <w:start w:val="1"/>
      <w:numFmt w:val="decimal"/>
      <w:lvlText w:val="%1.%2"/>
      <w:lvlJc w:val="left"/>
      <w:pPr>
        <w:ind w:left="3125" w:hanging="464"/>
        <w:jc w:val="left"/>
      </w:pPr>
      <w:rPr>
        <w:rFonts w:ascii="BBC Reith Sans" w:eastAsia="BBC Reith Sans" w:hAnsi="BBC Reith Sans" w:cs="BBC Reith Sans" w:hint="default"/>
        <w:b w:val="0"/>
        <w:bCs w:val="0"/>
        <w:i w:val="0"/>
        <w:iCs w:val="0"/>
        <w:spacing w:val="-1"/>
        <w:w w:val="99"/>
        <w:sz w:val="20"/>
        <w:szCs w:val="20"/>
        <w:lang w:val="en-US" w:eastAsia="en-US" w:bidi="ar-SA"/>
      </w:rPr>
    </w:lvl>
    <w:lvl w:ilvl="2">
      <w:start w:val="1"/>
      <w:numFmt w:val="lowerLetter"/>
      <w:lvlText w:val="(%3)"/>
      <w:lvlJc w:val="left"/>
      <w:pPr>
        <w:ind w:left="3550" w:hanging="426"/>
        <w:jc w:val="left"/>
      </w:pPr>
      <w:rPr>
        <w:rFonts w:ascii="BBC Reith Sans" w:eastAsia="BBC Reith Sans" w:hAnsi="BBC Reith Sans" w:cs="BBC Reith Sans" w:hint="default"/>
        <w:b w:val="0"/>
        <w:bCs w:val="0"/>
        <w:i w:val="0"/>
        <w:iCs w:val="0"/>
        <w:spacing w:val="0"/>
        <w:w w:val="99"/>
        <w:sz w:val="20"/>
        <w:szCs w:val="20"/>
        <w:lang w:val="en-US" w:eastAsia="en-US" w:bidi="ar-SA"/>
      </w:rPr>
    </w:lvl>
    <w:lvl w:ilvl="3">
      <w:numFmt w:val="bullet"/>
      <w:lvlText w:val="•"/>
      <w:lvlJc w:val="left"/>
      <w:pPr>
        <w:ind w:left="5162" w:hanging="426"/>
      </w:pPr>
      <w:rPr>
        <w:rFonts w:hint="default"/>
        <w:lang w:val="en-US" w:eastAsia="en-US" w:bidi="ar-SA"/>
      </w:rPr>
    </w:lvl>
    <w:lvl w:ilvl="4">
      <w:numFmt w:val="bullet"/>
      <w:lvlText w:val="•"/>
      <w:lvlJc w:val="left"/>
      <w:pPr>
        <w:ind w:left="5964" w:hanging="426"/>
      </w:pPr>
      <w:rPr>
        <w:rFonts w:hint="default"/>
        <w:lang w:val="en-US" w:eastAsia="en-US" w:bidi="ar-SA"/>
      </w:rPr>
    </w:lvl>
    <w:lvl w:ilvl="5">
      <w:numFmt w:val="bullet"/>
      <w:lvlText w:val="•"/>
      <w:lvlJc w:val="left"/>
      <w:pPr>
        <w:ind w:left="6765" w:hanging="426"/>
      </w:pPr>
      <w:rPr>
        <w:rFonts w:hint="default"/>
        <w:lang w:val="en-US" w:eastAsia="en-US" w:bidi="ar-SA"/>
      </w:rPr>
    </w:lvl>
    <w:lvl w:ilvl="6">
      <w:numFmt w:val="bullet"/>
      <w:lvlText w:val="•"/>
      <w:lvlJc w:val="left"/>
      <w:pPr>
        <w:ind w:left="7567" w:hanging="426"/>
      </w:pPr>
      <w:rPr>
        <w:rFonts w:hint="default"/>
        <w:lang w:val="en-US" w:eastAsia="en-US" w:bidi="ar-SA"/>
      </w:rPr>
    </w:lvl>
    <w:lvl w:ilvl="7">
      <w:numFmt w:val="bullet"/>
      <w:lvlText w:val="•"/>
      <w:lvlJc w:val="left"/>
      <w:pPr>
        <w:ind w:left="8368" w:hanging="426"/>
      </w:pPr>
      <w:rPr>
        <w:rFonts w:hint="default"/>
        <w:lang w:val="en-US" w:eastAsia="en-US" w:bidi="ar-SA"/>
      </w:rPr>
    </w:lvl>
    <w:lvl w:ilvl="8">
      <w:numFmt w:val="bullet"/>
      <w:lvlText w:val="•"/>
      <w:lvlJc w:val="left"/>
      <w:pPr>
        <w:ind w:left="9170" w:hanging="426"/>
      </w:pPr>
      <w:rPr>
        <w:rFonts w:hint="default"/>
        <w:lang w:val="en-US" w:eastAsia="en-US" w:bidi="ar-SA"/>
      </w:rPr>
    </w:lvl>
  </w:abstractNum>
  <w:abstractNum w:abstractNumId="4" w15:restartNumberingAfterBreak="0">
    <w:nsid w:val="558A4A6D"/>
    <w:multiLevelType w:val="multilevel"/>
    <w:tmpl w:val="FD740860"/>
    <w:lvl w:ilvl="0">
      <w:start w:val="29"/>
      <w:numFmt w:val="decimal"/>
      <w:lvlText w:val="%1"/>
      <w:lvlJc w:val="left"/>
      <w:pPr>
        <w:ind w:left="3081" w:hanging="466"/>
        <w:jc w:val="left"/>
      </w:pPr>
      <w:rPr>
        <w:rFonts w:hint="default"/>
        <w:lang w:val="en-US" w:eastAsia="en-US" w:bidi="ar-SA"/>
      </w:rPr>
    </w:lvl>
    <w:lvl w:ilvl="1">
      <w:start w:val="2"/>
      <w:numFmt w:val="decimal"/>
      <w:lvlText w:val="%1.%2"/>
      <w:lvlJc w:val="left"/>
      <w:pPr>
        <w:ind w:left="3081" w:hanging="466"/>
        <w:jc w:val="left"/>
      </w:pPr>
      <w:rPr>
        <w:rFonts w:ascii="BBC Reith Sans" w:eastAsia="BBC Reith Sans" w:hAnsi="BBC Reith Sans" w:cs="BBC Reith Sans" w:hint="default"/>
        <w:b w:val="0"/>
        <w:bCs w:val="0"/>
        <w:i w:val="0"/>
        <w:iCs w:val="0"/>
        <w:spacing w:val="-1"/>
        <w:w w:val="99"/>
        <w:sz w:val="20"/>
        <w:szCs w:val="20"/>
        <w:lang w:val="en-US" w:eastAsia="en-US" w:bidi="ar-SA"/>
      </w:rPr>
    </w:lvl>
    <w:lvl w:ilvl="2">
      <w:start w:val="1"/>
      <w:numFmt w:val="lowerLetter"/>
      <w:lvlText w:val="(%3)"/>
      <w:lvlJc w:val="left"/>
      <w:pPr>
        <w:ind w:left="3742" w:hanging="360"/>
        <w:jc w:val="left"/>
      </w:pPr>
      <w:rPr>
        <w:rFonts w:ascii="BBC Reith Sans" w:eastAsia="BBC Reith Sans" w:hAnsi="BBC Reith Sans" w:cs="BBC Reith Sans" w:hint="default"/>
        <w:b w:val="0"/>
        <w:bCs w:val="0"/>
        <w:i w:val="0"/>
        <w:iCs w:val="0"/>
        <w:spacing w:val="0"/>
        <w:w w:val="99"/>
        <w:sz w:val="20"/>
        <w:szCs w:val="20"/>
        <w:lang w:val="en-US" w:eastAsia="en-US" w:bidi="ar-SA"/>
      </w:rPr>
    </w:lvl>
    <w:lvl w:ilvl="3">
      <w:numFmt w:val="bullet"/>
      <w:lvlText w:val="•"/>
      <w:lvlJc w:val="left"/>
      <w:pPr>
        <w:ind w:left="4916" w:hanging="360"/>
      </w:pPr>
      <w:rPr>
        <w:rFonts w:hint="default"/>
        <w:lang w:val="en-US" w:eastAsia="en-US" w:bidi="ar-SA"/>
      </w:rPr>
    </w:lvl>
    <w:lvl w:ilvl="4">
      <w:numFmt w:val="bullet"/>
      <w:lvlText w:val="•"/>
      <w:lvlJc w:val="left"/>
      <w:pPr>
        <w:ind w:left="5753" w:hanging="360"/>
      </w:pPr>
      <w:rPr>
        <w:rFonts w:hint="default"/>
        <w:lang w:val="en-US" w:eastAsia="en-US" w:bidi="ar-SA"/>
      </w:rPr>
    </w:lvl>
    <w:lvl w:ilvl="5">
      <w:numFmt w:val="bullet"/>
      <w:lvlText w:val="•"/>
      <w:lvlJc w:val="left"/>
      <w:pPr>
        <w:ind w:left="6590" w:hanging="360"/>
      </w:pPr>
      <w:rPr>
        <w:rFonts w:hint="default"/>
        <w:lang w:val="en-US" w:eastAsia="en-US" w:bidi="ar-SA"/>
      </w:rPr>
    </w:lvl>
    <w:lvl w:ilvl="6">
      <w:numFmt w:val="bullet"/>
      <w:lvlText w:val="•"/>
      <w:lvlJc w:val="left"/>
      <w:pPr>
        <w:ind w:left="7426" w:hanging="360"/>
      </w:pPr>
      <w:rPr>
        <w:rFonts w:hint="default"/>
        <w:lang w:val="en-US" w:eastAsia="en-US" w:bidi="ar-SA"/>
      </w:rPr>
    </w:lvl>
    <w:lvl w:ilvl="7">
      <w:numFmt w:val="bullet"/>
      <w:lvlText w:val="•"/>
      <w:lvlJc w:val="left"/>
      <w:pPr>
        <w:ind w:left="8263" w:hanging="360"/>
      </w:pPr>
      <w:rPr>
        <w:rFonts w:hint="default"/>
        <w:lang w:val="en-US" w:eastAsia="en-US" w:bidi="ar-SA"/>
      </w:rPr>
    </w:lvl>
    <w:lvl w:ilvl="8">
      <w:numFmt w:val="bullet"/>
      <w:lvlText w:val="•"/>
      <w:lvlJc w:val="left"/>
      <w:pPr>
        <w:ind w:left="9100" w:hanging="360"/>
      </w:pPr>
      <w:rPr>
        <w:rFonts w:hint="default"/>
        <w:lang w:val="en-US" w:eastAsia="en-US" w:bidi="ar-SA"/>
      </w:rPr>
    </w:lvl>
  </w:abstractNum>
  <w:abstractNum w:abstractNumId="5" w15:restartNumberingAfterBreak="0">
    <w:nsid w:val="671D0509"/>
    <w:multiLevelType w:val="multilevel"/>
    <w:tmpl w:val="B6F8F2B2"/>
    <w:lvl w:ilvl="0">
      <w:start w:val="1"/>
      <w:numFmt w:val="decimal"/>
      <w:lvlText w:val="%1."/>
      <w:lvlJc w:val="left"/>
      <w:pPr>
        <w:ind w:left="3120" w:hanging="221"/>
        <w:jc w:val="left"/>
      </w:pPr>
      <w:rPr>
        <w:rFonts w:ascii="BBC Reith Sans" w:eastAsia="BBC Reith Sans" w:hAnsi="BBC Reith Sans" w:cs="BBC Reith Sans" w:hint="default"/>
        <w:b/>
        <w:bCs/>
        <w:i w:val="0"/>
        <w:iCs w:val="0"/>
        <w:color w:val="001F5F"/>
        <w:spacing w:val="0"/>
        <w:w w:val="99"/>
        <w:sz w:val="20"/>
        <w:szCs w:val="20"/>
        <w:lang w:val="en-US" w:eastAsia="en-US" w:bidi="ar-SA"/>
      </w:rPr>
    </w:lvl>
    <w:lvl w:ilvl="1">
      <w:start w:val="2"/>
      <w:numFmt w:val="decimal"/>
      <w:lvlText w:val="%1.%2"/>
      <w:lvlJc w:val="left"/>
      <w:pPr>
        <w:ind w:left="3120" w:hanging="454"/>
        <w:jc w:val="left"/>
      </w:pPr>
      <w:rPr>
        <w:rFonts w:ascii="BBC Reith Sans" w:eastAsia="BBC Reith Sans" w:hAnsi="BBC Reith Sans" w:cs="BBC Reith Sans" w:hint="default"/>
        <w:b w:val="0"/>
        <w:bCs w:val="0"/>
        <w:i w:val="0"/>
        <w:iCs w:val="0"/>
        <w:spacing w:val="-1"/>
        <w:w w:val="99"/>
        <w:sz w:val="20"/>
        <w:szCs w:val="20"/>
        <w:lang w:val="en-US" w:eastAsia="en-US" w:bidi="ar-SA"/>
      </w:rPr>
    </w:lvl>
    <w:lvl w:ilvl="2">
      <w:start w:val="1"/>
      <w:numFmt w:val="lowerLetter"/>
      <w:lvlText w:val="(%3)"/>
      <w:lvlJc w:val="left"/>
      <w:pPr>
        <w:ind w:left="3550" w:hanging="426"/>
        <w:jc w:val="left"/>
      </w:pPr>
      <w:rPr>
        <w:rFonts w:ascii="BBC Reith Sans" w:eastAsia="BBC Reith Sans" w:hAnsi="BBC Reith Sans" w:cs="BBC Reith Sans" w:hint="default"/>
        <w:b w:val="0"/>
        <w:bCs w:val="0"/>
        <w:i w:val="0"/>
        <w:iCs w:val="0"/>
        <w:spacing w:val="0"/>
        <w:w w:val="99"/>
        <w:sz w:val="20"/>
        <w:szCs w:val="20"/>
        <w:lang w:val="en-US" w:eastAsia="en-US" w:bidi="ar-SA"/>
      </w:rPr>
    </w:lvl>
    <w:lvl w:ilvl="3">
      <w:start w:val="1"/>
      <w:numFmt w:val="lowerRoman"/>
      <w:lvlText w:val="(%4)"/>
      <w:lvlJc w:val="left"/>
      <w:pPr>
        <w:ind w:left="3975" w:hanging="425"/>
        <w:jc w:val="left"/>
      </w:pPr>
      <w:rPr>
        <w:rFonts w:ascii="BBC Reith Sans" w:eastAsia="BBC Reith Sans" w:hAnsi="BBC Reith Sans" w:cs="BBC Reith Sans" w:hint="default"/>
        <w:b w:val="0"/>
        <w:bCs w:val="0"/>
        <w:i w:val="0"/>
        <w:iCs w:val="0"/>
        <w:spacing w:val="0"/>
        <w:w w:val="99"/>
        <w:sz w:val="20"/>
        <w:szCs w:val="20"/>
        <w:lang w:val="en-US" w:eastAsia="en-US" w:bidi="ar-SA"/>
      </w:rPr>
    </w:lvl>
    <w:lvl w:ilvl="4">
      <w:numFmt w:val="bullet"/>
      <w:lvlText w:val="•"/>
      <w:lvlJc w:val="left"/>
      <w:pPr>
        <w:ind w:left="5678" w:hanging="425"/>
      </w:pPr>
      <w:rPr>
        <w:rFonts w:hint="default"/>
        <w:lang w:val="en-US" w:eastAsia="en-US" w:bidi="ar-SA"/>
      </w:rPr>
    </w:lvl>
    <w:lvl w:ilvl="5">
      <w:numFmt w:val="bullet"/>
      <w:lvlText w:val="•"/>
      <w:lvlJc w:val="left"/>
      <w:pPr>
        <w:ind w:left="6527" w:hanging="425"/>
      </w:pPr>
      <w:rPr>
        <w:rFonts w:hint="default"/>
        <w:lang w:val="en-US" w:eastAsia="en-US" w:bidi="ar-SA"/>
      </w:rPr>
    </w:lvl>
    <w:lvl w:ilvl="6">
      <w:numFmt w:val="bullet"/>
      <w:lvlText w:val="•"/>
      <w:lvlJc w:val="left"/>
      <w:pPr>
        <w:ind w:left="7376" w:hanging="425"/>
      </w:pPr>
      <w:rPr>
        <w:rFonts w:hint="default"/>
        <w:lang w:val="en-US" w:eastAsia="en-US" w:bidi="ar-SA"/>
      </w:rPr>
    </w:lvl>
    <w:lvl w:ilvl="7">
      <w:numFmt w:val="bullet"/>
      <w:lvlText w:val="•"/>
      <w:lvlJc w:val="left"/>
      <w:pPr>
        <w:ind w:left="8225" w:hanging="425"/>
      </w:pPr>
      <w:rPr>
        <w:rFonts w:hint="default"/>
        <w:lang w:val="en-US" w:eastAsia="en-US" w:bidi="ar-SA"/>
      </w:rPr>
    </w:lvl>
    <w:lvl w:ilvl="8">
      <w:numFmt w:val="bullet"/>
      <w:lvlText w:val="•"/>
      <w:lvlJc w:val="left"/>
      <w:pPr>
        <w:ind w:left="9075" w:hanging="425"/>
      </w:pPr>
      <w:rPr>
        <w:rFonts w:hint="default"/>
        <w:lang w:val="en-US" w:eastAsia="en-US" w:bidi="ar-SA"/>
      </w:rPr>
    </w:lvl>
  </w:abstractNum>
  <w:abstractNum w:abstractNumId="6" w15:restartNumberingAfterBreak="0">
    <w:nsid w:val="7E456F24"/>
    <w:multiLevelType w:val="hybridMultilevel"/>
    <w:tmpl w:val="F2508918"/>
    <w:lvl w:ilvl="0" w:tplc="C3704276">
      <w:start w:val="1"/>
      <w:numFmt w:val="lowerLetter"/>
      <w:lvlText w:val="(%1)"/>
      <w:lvlJc w:val="left"/>
      <w:pPr>
        <w:ind w:left="3550" w:hanging="426"/>
        <w:jc w:val="left"/>
      </w:pPr>
      <w:rPr>
        <w:rFonts w:ascii="BBC Reith Sans" w:eastAsia="BBC Reith Sans" w:hAnsi="BBC Reith Sans" w:cs="BBC Reith Sans" w:hint="default"/>
        <w:b w:val="0"/>
        <w:bCs w:val="0"/>
        <w:i w:val="0"/>
        <w:iCs w:val="0"/>
        <w:spacing w:val="0"/>
        <w:w w:val="99"/>
        <w:sz w:val="20"/>
        <w:szCs w:val="20"/>
        <w:lang w:val="en-US" w:eastAsia="en-US" w:bidi="ar-SA"/>
      </w:rPr>
    </w:lvl>
    <w:lvl w:ilvl="1" w:tplc="3D1486B6">
      <w:start w:val="1"/>
      <w:numFmt w:val="lowerRoman"/>
      <w:lvlText w:val="(%2)"/>
      <w:lvlJc w:val="left"/>
      <w:pPr>
        <w:ind w:left="3975" w:hanging="425"/>
        <w:jc w:val="left"/>
      </w:pPr>
      <w:rPr>
        <w:rFonts w:ascii="BBC Reith Sans" w:eastAsia="BBC Reith Sans" w:hAnsi="BBC Reith Sans" w:cs="BBC Reith Sans" w:hint="default"/>
        <w:b w:val="0"/>
        <w:bCs w:val="0"/>
        <w:i w:val="0"/>
        <w:iCs w:val="0"/>
        <w:spacing w:val="0"/>
        <w:w w:val="99"/>
        <w:sz w:val="20"/>
        <w:szCs w:val="20"/>
        <w:lang w:val="en-US" w:eastAsia="en-US" w:bidi="ar-SA"/>
      </w:rPr>
    </w:lvl>
    <w:lvl w:ilvl="2" w:tplc="7FCE8664">
      <w:numFmt w:val="bullet"/>
      <w:lvlText w:val="•"/>
      <w:lvlJc w:val="left"/>
      <w:pPr>
        <w:ind w:left="4734" w:hanging="425"/>
      </w:pPr>
      <w:rPr>
        <w:rFonts w:hint="default"/>
        <w:lang w:val="en-US" w:eastAsia="en-US" w:bidi="ar-SA"/>
      </w:rPr>
    </w:lvl>
    <w:lvl w:ilvl="3" w:tplc="3276314C">
      <w:numFmt w:val="bullet"/>
      <w:lvlText w:val="•"/>
      <w:lvlJc w:val="left"/>
      <w:pPr>
        <w:ind w:left="5489" w:hanging="425"/>
      </w:pPr>
      <w:rPr>
        <w:rFonts w:hint="default"/>
        <w:lang w:val="en-US" w:eastAsia="en-US" w:bidi="ar-SA"/>
      </w:rPr>
    </w:lvl>
    <w:lvl w:ilvl="4" w:tplc="BE241412">
      <w:numFmt w:val="bullet"/>
      <w:lvlText w:val="•"/>
      <w:lvlJc w:val="left"/>
      <w:pPr>
        <w:ind w:left="6244" w:hanging="425"/>
      </w:pPr>
      <w:rPr>
        <w:rFonts w:hint="default"/>
        <w:lang w:val="en-US" w:eastAsia="en-US" w:bidi="ar-SA"/>
      </w:rPr>
    </w:lvl>
    <w:lvl w:ilvl="5" w:tplc="4C7483A4">
      <w:numFmt w:val="bullet"/>
      <w:lvlText w:val="•"/>
      <w:lvlJc w:val="left"/>
      <w:pPr>
        <w:ind w:left="6999" w:hanging="425"/>
      </w:pPr>
      <w:rPr>
        <w:rFonts w:hint="default"/>
        <w:lang w:val="en-US" w:eastAsia="en-US" w:bidi="ar-SA"/>
      </w:rPr>
    </w:lvl>
    <w:lvl w:ilvl="6" w:tplc="C63A4192">
      <w:numFmt w:val="bullet"/>
      <w:lvlText w:val="•"/>
      <w:lvlJc w:val="left"/>
      <w:pPr>
        <w:ind w:left="7754" w:hanging="425"/>
      </w:pPr>
      <w:rPr>
        <w:rFonts w:hint="default"/>
        <w:lang w:val="en-US" w:eastAsia="en-US" w:bidi="ar-SA"/>
      </w:rPr>
    </w:lvl>
    <w:lvl w:ilvl="7" w:tplc="0F38341C">
      <w:numFmt w:val="bullet"/>
      <w:lvlText w:val="•"/>
      <w:lvlJc w:val="left"/>
      <w:pPr>
        <w:ind w:left="8508" w:hanging="425"/>
      </w:pPr>
      <w:rPr>
        <w:rFonts w:hint="default"/>
        <w:lang w:val="en-US" w:eastAsia="en-US" w:bidi="ar-SA"/>
      </w:rPr>
    </w:lvl>
    <w:lvl w:ilvl="8" w:tplc="66542390">
      <w:numFmt w:val="bullet"/>
      <w:lvlText w:val="•"/>
      <w:lvlJc w:val="left"/>
      <w:pPr>
        <w:ind w:left="9263" w:hanging="425"/>
      </w:pPr>
      <w:rPr>
        <w:rFonts w:hint="default"/>
        <w:lang w:val="en-US" w:eastAsia="en-US" w:bidi="ar-SA"/>
      </w:rPr>
    </w:lvl>
  </w:abstractNum>
  <w:num w:numId="1" w16cid:durableId="1855337887">
    <w:abstractNumId w:val="4"/>
  </w:num>
  <w:num w:numId="2" w16cid:durableId="550577764">
    <w:abstractNumId w:val="6"/>
  </w:num>
  <w:num w:numId="3" w16cid:durableId="853808502">
    <w:abstractNumId w:val="2"/>
  </w:num>
  <w:num w:numId="4" w16cid:durableId="1245262077">
    <w:abstractNumId w:val="0"/>
  </w:num>
  <w:num w:numId="5" w16cid:durableId="1650479336">
    <w:abstractNumId w:val="1"/>
  </w:num>
  <w:num w:numId="6" w16cid:durableId="346761506">
    <w:abstractNumId w:val="3"/>
  </w:num>
  <w:num w:numId="7" w16cid:durableId="9609560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30978"/>
    <w:rsid w:val="001373CF"/>
    <w:rsid w:val="00384919"/>
    <w:rsid w:val="00430978"/>
    <w:rsid w:val="0071333D"/>
    <w:rsid w:val="0071582F"/>
    <w:rsid w:val="00A767B5"/>
    <w:rsid w:val="00B0603A"/>
    <w:rsid w:val="00B63777"/>
    <w:rsid w:val="00B90762"/>
    <w:rsid w:val="00BA520A"/>
    <w:rsid w:val="00D806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688388"/>
  <w15:docId w15:val="{EBFC1231-B7D2-4C3F-8E61-E6001AE56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BC Reith Sans" w:eastAsia="BBC Reith Sans" w:hAnsi="BBC Reith Sans" w:cs="BBC Reith Sans"/>
    </w:rPr>
  </w:style>
  <w:style w:type="paragraph" w:styleId="Heading1">
    <w:name w:val="heading 1"/>
    <w:basedOn w:val="Normal"/>
    <w:uiPriority w:val="9"/>
    <w:qFormat/>
    <w:pPr>
      <w:spacing w:before="40"/>
      <w:ind w:left="115" w:right="38"/>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125" w:hanging="464"/>
      <w:jc w:val="both"/>
    </w:pPr>
    <w:rPr>
      <w:sz w:val="20"/>
      <w:szCs w:val="20"/>
    </w:rPr>
  </w:style>
  <w:style w:type="paragraph" w:styleId="Title">
    <w:name w:val="Title"/>
    <w:basedOn w:val="Normal"/>
    <w:uiPriority w:val="10"/>
    <w:qFormat/>
    <w:pPr>
      <w:ind w:left="7" w:right="1108"/>
    </w:pPr>
    <w:rPr>
      <w:b/>
      <w:bCs/>
      <w:sz w:val="28"/>
      <w:szCs w:val="28"/>
    </w:rPr>
  </w:style>
  <w:style w:type="paragraph" w:styleId="ListParagraph">
    <w:name w:val="List Paragraph"/>
    <w:basedOn w:val="Normal"/>
    <w:uiPriority w:val="1"/>
    <w:qFormat/>
    <w:pPr>
      <w:spacing w:before="121"/>
      <w:ind w:left="3125" w:hanging="464"/>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1333D"/>
    <w:rPr>
      <w:color w:val="0000FF" w:themeColor="hyperlink"/>
      <w:u w:val="single"/>
    </w:rPr>
  </w:style>
  <w:style w:type="character" w:styleId="UnresolvedMention">
    <w:name w:val="Unresolved Mention"/>
    <w:basedOn w:val="DefaultParagraphFont"/>
    <w:uiPriority w:val="99"/>
    <w:semiHidden/>
    <w:unhideWhenUsed/>
    <w:rsid w:val="0071333D"/>
    <w:rPr>
      <w:color w:val="605E5C"/>
      <w:shd w:val="clear" w:color="auto" w:fill="E1DFDD"/>
    </w:rPr>
  </w:style>
  <w:style w:type="paragraph" w:styleId="Header">
    <w:name w:val="header"/>
    <w:basedOn w:val="Normal"/>
    <w:link w:val="HeaderChar"/>
    <w:uiPriority w:val="99"/>
    <w:unhideWhenUsed/>
    <w:rsid w:val="00B0603A"/>
    <w:pPr>
      <w:tabs>
        <w:tab w:val="center" w:pos="4513"/>
        <w:tab w:val="right" w:pos="9026"/>
      </w:tabs>
    </w:pPr>
  </w:style>
  <w:style w:type="character" w:customStyle="1" w:styleId="HeaderChar">
    <w:name w:val="Header Char"/>
    <w:basedOn w:val="DefaultParagraphFont"/>
    <w:link w:val="Header"/>
    <w:uiPriority w:val="99"/>
    <w:rsid w:val="00B0603A"/>
    <w:rPr>
      <w:rFonts w:ascii="BBC Reith Sans" w:eastAsia="BBC Reith Sans" w:hAnsi="BBC Reith Sans" w:cs="BBC Reith Sans"/>
    </w:rPr>
  </w:style>
  <w:style w:type="paragraph" w:styleId="Footer">
    <w:name w:val="footer"/>
    <w:basedOn w:val="Normal"/>
    <w:link w:val="FooterChar"/>
    <w:uiPriority w:val="99"/>
    <w:unhideWhenUsed/>
    <w:rsid w:val="00B0603A"/>
    <w:pPr>
      <w:tabs>
        <w:tab w:val="center" w:pos="4513"/>
        <w:tab w:val="right" w:pos="9026"/>
      </w:tabs>
    </w:pPr>
  </w:style>
  <w:style w:type="character" w:customStyle="1" w:styleId="FooterChar">
    <w:name w:val="Footer Char"/>
    <w:basedOn w:val="DefaultParagraphFont"/>
    <w:link w:val="Footer"/>
    <w:uiPriority w:val="99"/>
    <w:rsid w:val="00B0603A"/>
    <w:rPr>
      <w:rFonts w:ascii="BBC Reith Sans" w:eastAsia="BBC Reith Sans" w:hAnsi="BBC Reith Sans" w:cs="BBC Reith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creativediversitynetwork.com/diamond/data-privacy" TargetMode="External"/><Relationship Id="rId4" Type="http://schemas.openxmlformats.org/officeDocument/2006/relationships/webSettings" Target="webSettings.xml"/><Relationship Id="rId9" Type="http://schemas.openxmlformats.org/officeDocument/2006/relationships/hyperlink" Target="http://www.bbc.co.uk/contributors/privacy-noti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15</Pages>
  <Words>5925</Words>
  <Characters>33774</Characters>
  <Application>Microsoft Office Word</Application>
  <DocSecurity>0</DocSecurity>
  <Lines>281</Lines>
  <Paragraphs>79</Paragraphs>
  <ScaleCrop>false</ScaleCrop>
  <Company/>
  <LinksUpToDate>false</LinksUpToDate>
  <CharactersWithSpaces>39620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Hari Majumdar</cp:lastModifiedBy>
  <cp:revision>5</cp:revision>
  <dcterms:created xsi:type="dcterms:W3CDTF">2026-08-27T20:07:00Z</dcterms:created>
  <dcterms:modified xsi:type="dcterms:W3CDTF">2026-09-28T09:51:00Z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2026-08-27T00:00:00Z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2026-08-27T00:00:00Z</vt:filetime>
  </property>
</Properties>
</file>